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6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8"/>
        <w:gridCol w:w="10"/>
        <w:gridCol w:w="3152"/>
        <w:gridCol w:w="32"/>
        <w:gridCol w:w="688"/>
        <w:gridCol w:w="54"/>
        <w:gridCol w:w="14"/>
        <w:gridCol w:w="6"/>
        <w:gridCol w:w="12"/>
        <w:gridCol w:w="449"/>
        <w:gridCol w:w="38"/>
        <w:gridCol w:w="529"/>
        <w:gridCol w:w="38"/>
        <w:gridCol w:w="529"/>
        <w:gridCol w:w="38"/>
        <w:gridCol w:w="529"/>
        <w:gridCol w:w="38"/>
        <w:gridCol w:w="774"/>
        <w:gridCol w:w="13"/>
        <w:gridCol w:w="38"/>
        <w:gridCol w:w="17"/>
        <w:gridCol w:w="8"/>
        <w:gridCol w:w="30"/>
        <w:gridCol w:w="784"/>
        <w:gridCol w:w="22"/>
        <w:gridCol w:w="15"/>
        <w:gridCol w:w="836"/>
        <w:gridCol w:w="14"/>
        <w:gridCol w:w="23"/>
        <w:gridCol w:w="84"/>
        <w:gridCol w:w="22"/>
        <w:gridCol w:w="13"/>
        <w:gridCol w:w="820"/>
        <w:gridCol w:w="22"/>
        <w:gridCol w:w="17"/>
      </w:tblGrid>
      <w:tr w:rsidR="009E1487" w:rsidRPr="00932587" w:rsidTr="00CB253F">
        <w:tc>
          <w:tcPr>
            <w:tcW w:w="10216" w:type="dxa"/>
            <w:gridSpan w:val="35"/>
            <w:tcBorders>
              <w:top w:val="nil"/>
              <w:left w:val="nil"/>
              <w:right w:val="nil"/>
            </w:tcBorders>
          </w:tcPr>
          <w:p w:rsidR="009E1487" w:rsidRDefault="009E1487" w:rsidP="001D2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Музей «Усадьба князей </w:t>
            </w:r>
            <w:r w:rsidRPr="00777EA0">
              <w:rPr>
                <w:rFonts w:ascii="Times New Roman" w:hAnsi="Times New Roman"/>
                <w:b/>
                <w:sz w:val="28"/>
                <w:szCs w:val="28"/>
              </w:rPr>
              <w:t>Голицыных»</w:t>
            </w:r>
            <w:r w:rsidRPr="0018582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E1487" w:rsidRPr="0018582E" w:rsidRDefault="009E1487" w:rsidP="001D2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582E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филиал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Березниковского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историко-художественного музея</w:t>
            </w:r>
            <w:r w:rsidRPr="0018582E">
              <w:rPr>
                <w:rFonts w:ascii="Times New Roman" w:hAnsi="Times New Roman"/>
                <w:b/>
                <w:sz w:val="28"/>
                <w:szCs w:val="28"/>
              </w:rPr>
              <w:t xml:space="preserve"> имени </w:t>
            </w:r>
            <w:proofErr w:type="spellStart"/>
            <w:r w:rsidRPr="0018582E">
              <w:rPr>
                <w:rFonts w:ascii="Times New Roman" w:hAnsi="Times New Roman"/>
                <w:b/>
                <w:sz w:val="28"/>
                <w:szCs w:val="28"/>
              </w:rPr>
              <w:t>И.Ф.Коновалова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9E1487" w:rsidRDefault="009E1487" w:rsidP="00AC756C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777E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E1487" w:rsidRPr="00777EA0" w:rsidRDefault="009E1487" w:rsidP="00AC756C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E1487" w:rsidRPr="00932587" w:rsidTr="00CB253F">
        <w:tc>
          <w:tcPr>
            <w:tcW w:w="10216" w:type="dxa"/>
            <w:gridSpan w:val="3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Приложение 1. Перечень критериев по независимой оценке </w:t>
            </w:r>
            <w:proofErr w:type="gramStart"/>
            <w:r w:rsidRPr="0007096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качества работы учреждений культуры Пермского края</w:t>
            </w:r>
            <w:proofErr w:type="gramEnd"/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Бюджет № п./п.</w:t>
            </w:r>
          </w:p>
        </w:tc>
        <w:tc>
          <w:tcPr>
            <w:tcW w:w="316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Критерии показателей работы</w:t>
            </w:r>
          </w:p>
        </w:tc>
        <w:tc>
          <w:tcPr>
            <w:tcW w:w="2994" w:type="dxa"/>
            <w:gridSpan w:val="14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Баллы для оценки</w:t>
            </w:r>
          </w:p>
        </w:tc>
        <w:tc>
          <w:tcPr>
            <w:tcW w:w="825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 </w:t>
            </w:r>
            <w:proofErr w:type="spellStart"/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ма</w:t>
            </w:r>
            <w:proofErr w:type="spellEnd"/>
          </w:p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876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Сред</w:t>
            </w:r>
          </w:p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ний</w:t>
            </w:r>
            <w:proofErr w:type="spellEnd"/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балл</w:t>
            </w:r>
          </w:p>
        </w:tc>
        <w:tc>
          <w:tcPr>
            <w:tcW w:w="1851" w:type="dxa"/>
            <w:gridSpan w:val="9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Значимость показателя для оценки </w:t>
            </w:r>
            <w:r w:rsidRPr="0007096E">
              <w:rPr>
                <w:rFonts w:ascii="Times New Roman" w:hAnsi="Times New Roman"/>
                <w:i/>
                <w:iCs/>
                <w:spacing w:val="-10"/>
                <w:sz w:val="28"/>
                <w:szCs w:val="28"/>
                <w:lang w:eastAsia="ru-RU"/>
              </w:rPr>
              <w:t xml:space="preserve">качества </w:t>
            </w:r>
            <w:r w:rsidRPr="0007096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услуги</w:t>
            </w:r>
          </w:p>
        </w:tc>
      </w:tr>
      <w:tr w:rsidR="009E1487" w:rsidRPr="00932587" w:rsidTr="00D90DCF">
        <w:trPr>
          <w:gridAfter w:val="2"/>
          <w:wAfter w:w="39" w:type="dxa"/>
        </w:trPr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Высокое</w:t>
            </w:r>
          </w:p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i/>
                <w:iCs/>
                <w:spacing w:val="-10"/>
                <w:sz w:val="28"/>
                <w:szCs w:val="28"/>
                <w:lang w:eastAsia="ru-RU"/>
              </w:rPr>
              <w:t>значени</w:t>
            </w:r>
            <w:r w:rsidRPr="0007096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976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5" w:lineRule="exact"/>
              <w:ind w:right="134"/>
              <w:jc w:val="center"/>
              <w:rPr>
                <w:rFonts w:ascii="Times New Roman" w:hAnsi="Times New Roman"/>
                <w:i/>
                <w:iCs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Не </w:t>
            </w:r>
            <w:r w:rsidRPr="0007096E">
              <w:rPr>
                <w:rFonts w:ascii="Times New Roman" w:hAnsi="Times New Roman"/>
                <w:i/>
                <w:iCs/>
                <w:spacing w:val="-10"/>
                <w:sz w:val="28"/>
                <w:szCs w:val="28"/>
                <w:lang w:eastAsia="ru-RU"/>
              </w:rPr>
              <w:t xml:space="preserve">высокая </w:t>
            </w:r>
            <w:proofErr w:type="spellStart"/>
            <w:r w:rsidRPr="0007096E">
              <w:rPr>
                <w:rFonts w:ascii="Times New Roman" w:hAnsi="Times New Roman"/>
                <w:i/>
                <w:iCs/>
                <w:spacing w:val="-10"/>
                <w:sz w:val="28"/>
                <w:szCs w:val="28"/>
                <w:lang w:eastAsia="ru-RU"/>
              </w:rPr>
              <w:t>значимос</w:t>
            </w:r>
            <w:proofErr w:type="spellEnd"/>
          </w:p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07096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ть</w:t>
            </w:r>
            <w:proofErr w:type="spellEnd"/>
          </w:p>
        </w:tc>
      </w:tr>
      <w:tr w:rsidR="009E1487" w:rsidRPr="00932587" w:rsidTr="00D90DCF">
        <w:trPr>
          <w:gridAfter w:val="2"/>
          <w:wAfter w:w="39" w:type="dxa"/>
        </w:trPr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6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ind w:left="144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5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3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6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11</w:t>
            </w: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708" w:type="dxa"/>
            <w:gridSpan w:val="34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Оценка комфортности зданий и помещений учреждений культуры:</w:t>
            </w:r>
          </w:p>
        </w:tc>
      </w:tr>
      <w:tr w:rsidR="009E1487" w:rsidRPr="00932587" w:rsidTr="00D90DCF">
        <w:trPr>
          <w:gridAfter w:val="2"/>
          <w:wAfter w:w="39" w:type="dxa"/>
        </w:trPr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16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exact"/>
              <w:ind w:right="94" w:firstLine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Место расположения и транспортная доступность</w:t>
            </w:r>
          </w:p>
        </w:tc>
        <w:tc>
          <w:tcPr>
            <w:tcW w:w="72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rPr>
          <w:gridAfter w:val="2"/>
          <w:wAfter w:w="39" w:type="dxa"/>
        </w:trPr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exact"/>
              <w:ind w:right="94" w:firstLine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для </w:t>
            </w:r>
            <w:proofErr w:type="spellStart"/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ерми</w:t>
            </w:r>
            <w:proofErr w:type="spellEnd"/>
          </w:p>
        </w:tc>
        <w:tc>
          <w:tcPr>
            <w:tcW w:w="72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rPr>
          <w:gridAfter w:val="2"/>
          <w:wAfter w:w="39" w:type="dxa"/>
        </w:trPr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5" w:lineRule="exact"/>
              <w:ind w:left="9" w:firstLine="32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•   близость транспортных маршрутов</w:t>
            </w:r>
          </w:p>
        </w:tc>
        <w:tc>
          <w:tcPr>
            <w:tcW w:w="72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rPr>
          <w:gridAfter w:val="2"/>
          <w:wAfter w:w="39" w:type="dxa"/>
        </w:trPr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5" w:lineRule="exact"/>
              <w:ind w:left="9" w:firstLine="32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•   возможность уехать в отдаленные микрорайоны после спектакля</w:t>
            </w:r>
          </w:p>
        </w:tc>
        <w:tc>
          <w:tcPr>
            <w:tcW w:w="72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rPr>
          <w:gridAfter w:val="2"/>
          <w:wAfter w:w="39" w:type="dxa"/>
        </w:trPr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exact"/>
              <w:ind w:left="9" w:firstLine="32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•   наличие парковки (бесплатной/платной)</w:t>
            </w:r>
          </w:p>
        </w:tc>
        <w:tc>
          <w:tcPr>
            <w:tcW w:w="72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rPr>
          <w:gridAfter w:val="2"/>
          <w:wAfter w:w="39" w:type="dxa"/>
        </w:trPr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exact"/>
              <w:ind w:left="9" w:firstLine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Б) для иных населенных пунктов</w:t>
            </w:r>
          </w:p>
        </w:tc>
        <w:tc>
          <w:tcPr>
            <w:tcW w:w="72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rPr>
          <w:gridAfter w:val="2"/>
          <w:wAfter w:w="39" w:type="dxa"/>
        </w:trPr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9E1487" w:rsidRPr="0007096E" w:rsidRDefault="009E1487" w:rsidP="0007096E">
            <w:pPr>
              <w:numPr>
                <w:ilvl w:val="0"/>
                <w:numId w:val="7"/>
              </w:numPr>
              <w:spacing w:after="0" w:line="240" w:lineRule="exact"/>
              <w:ind w:left="17" w:right="94" w:firstLine="3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96E">
              <w:rPr>
                <w:rFonts w:ascii="Times New Roman" w:hAnsi="Times New Roman"/>
                <w:sz w:val="28"/>
                <w:szCs w:val="28"/>
              </w:rPr>
              <w:t>наличие регулярного транспортного сообщения</w:t>
            </w:r>
          </w:p>
        </w:tc>
        <w:tc>
          <w:tcPr>
            <w:tcW w:w="72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rPr>
          <w:gridAfter w:val="2"/>
          <w:wAfter w:w="39" w:type="dxa"/>
        </w:trPr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9E1487" w:rsidRPr="0007096E" w:rsidRDefault="009E1487" w:rsidP="0007096E">
            <w:pPr>
              <w:numPr>
                <w:ilvl w:val="0"/>
                <w:numId w:val="7"/>
              </w:numPr>
              <w:spacing w:after="0" w:line="240" w:lineRule="exact"/>
              <w:ind w:left="17" w:right="94" w:firstLine="3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96E">
              <w:rPr>
                <w:rFonts w:ascii="Times New Roman" w:hAnsi="Times New Roman"/>
                <w:sz w:val="28"/>
                <w:szCs w:val="28"/>
              </w:rPr>
              <w:t>наличие дорог с твердым покрытием</w:t>
            </w:r>
          </w:p>
        </w:tc>
        <w:tc>
          <w:tcPr>
            <w:tcW w:w="72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rPr>
          <w:gridAfter w:val="2"/>
          <w:wAfter w:w="39" w:type="dxa"/>
        </w:trPr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9E1487" w:rsidRPr="0007096E" w:rsidRDefault="009E1487" w:rsidP="0007096E">
            <w:pPr>
              <w:numPr>
                <w:ilvl w:val="0"/>
                <w:numId w:val="7"/>
              </w:numPr>
              <w:spacing w:after="0" w:line="240" w:lineRule="exact"/>
              <w:ind w:left="17" w:right="94" w:firstLine="3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96E">
              <w:rPr>
                <w:rFonts w:ascii="Times New Roman" w:hAnsi="Times New Roman"/>
                <w:sz w:val="28"/>
                <w:szCs w:val="28"/>
              </w:rPr>
              <w:t>шаговая доступность в пределах поселения</w:t>
            </w:r>
          </w:p>
        </w:tc>
        <w:tc>
          <w:tcPr>
            <w:tcW w:w="72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9708" w:type="dxa"/>
            <w:gridSpan w:val="34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Состояние прилегающей территории:</w:t>
            </w:r>
          </w:p>
        </w:tc>
      </w:tr>
      <w:tr w:rsidR="009E1487" w:rsidRPr="00932587" w:rsidTr="00D90DCF">
        <w:trPr>
          <w:gridAfter w:val="2"/>
          <w:wAfter w:w="39" w:type="dxa"/>
        </w:trPr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9E1487" w:rsidRPr="0007096E" w:rsidRDefault="009E1487" w:rsidP="0007096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9" w:firstLine="3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степень озеленения</w:t>
            </w:r>
          </w:p>
        </w:tc>
        <w:tc>
          <w:tcPr>
            <w:tcW w:w="72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1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rPr>
          <w:gridAfter w:val="2"/>
          <w:wAfter w:w="39" w:type="dxa"/>
        </w:trPr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9E1487" w:rsidRPr="0007096E" w:rsidRDefault="009E1487" w:rsidP="0007096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exact"/>
              <w:ind w:left="9" w:firstLine="3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мест отдыха (обеспечение местами отдыха, кафе, наличие скамеек, урн, зон отдыха для детей и др.)</w:t>
            </w:r>
          </w:p>
        </w:tc>
        <w:tc>
          <w:tcPr>
            <w:tcW w:w="72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1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rPr>
          <w:gridAfter w:val="2"/>
          <w:wAfter w:w="39" w:type="dxa"/>
        </w:trPr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9E1487" w:rsidRPr="0007096E" w:rsidRDefault="009E1487" w:rsidP="0007096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5" w:lineRule="exact"/>
              <w:ind w:left="9" w:firstLine="3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освещение прилегающей территории</w:t>
            </w:r>
          </w:p>
        </w:tc>
        <w:tc>
          <w:tcPr>
            <w:tcW w:w="72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9708" w:type="dxa"/>
            <w:gridSpan w:val="34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Общее состояние помещений учреждения</w:t>
            </w:r>
          </w:p>
        </w:tc>
      </w:tr>
      <w:tr w:rsidR="009E1487" w:rsidRPr="00932587" w:rsidTr="00D90DCF">
        <w:trPr>
          <w:gridAfter w:val="2"/>
          <w:wAfter w:w="39" w:type="dxa"/>
        </w:trPr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exact"/>
              <w:ind w:left="151" w:firstLine="18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•   аварийное состояние</w:t>
            </w:r>
          </w:p>
        </w:tc>
        <w:tc>
          <w:tcPr>
            <w:tcW w:w="72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rPr>
          <w:gridAfter w:val="2"/>
          <w:wAfter w:w="39" w:type="dxa"/>
        </w:trPr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exact"/>
              <w:ind w:left="151" w:firstLine="18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•   требует капитального ремонта</w:t>
            </w:r>
          </w:p>
        </w:tc>
        <w:tc>
          <w:tcPr>
            <w:tcW w:w="72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rPr>
          <w:gridAfter w:val="2"/>
          <w:wAfter w:w="39" w:type="dxa"/>
        </w:trPr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exact"/>
              <w:ind w:left="151" w:firstLine="18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•   требует косметического ремонта</w:t>
            </w:r>
          </w:p>
        </w:tc>
        <w:tc>
          <w:tcPr>
            <w:tcW w:w="72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rPr>
          <w:gridAfter w:val="2"/>
          <w:wAfter w:w="39" w:type="dxa"/>
        </w:trPr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exact"/>
              <w:ind w:left="151" w:firstLine="18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• удовлетворительное</w:t>
            </w:r>
          </w:p>
        </w:tc>
        <w:tc>
          <w:tcPr>
            <w:tcW w:w="72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1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rPr>
          <w:gridAfter w:val="2"/>
          <w:wAfter w:w="39" w:type="dxa"/>
        </w:trPr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9E1487" w:rsidRPr="0007096E" w:rsidRDefault="009E1487" w:rsidP="0007096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exact"/>
              <w:ind w:left="151" w:firstLine="18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образцовое</w:t>
            </w:r>
            <w:proofErr w:type="gramEnd"/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(не нуждается в косметическом ремонте, устранении неполадок; те, на которые надо ровняться)</w:t>
            </w:r>
          </w:p>
        </w:tc>
        <w:tc>
          <w:tcPr>
            <w:tcW w:w="72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9708" w:type="dxa"/>
            <w:gridSpan w:val="34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Доступность помещений для людей с ограниченными возможностями</w:t>
            </w:r>
          </w:p>
        </w:tc>
      </w:tr>
      <w:tr w:rsidR="009E1487" w:rsidRPr="00932587" w:rsidTr="00D90DCF">
        <w:trPr>
          <w:gridAfter w:val="2"/>
          <w:wAfter w:w="39" w:type="dxa"/>
        </w:trPr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5" w:lineRule="exact"/>
              <w:ind w:left="151" w:firstLine="18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•   наличие пандусов на входе и внутри помещений</w:t>
            </w:r>
          </w:p>
        </w:tc>
        <w:tc>
          <w:tcPr>
            <w:tcW w:w="72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rPr>
          <w:gridAfter w:val="2"/>
          <w:wAfter w:w="39" w:type="dxa"/>
        </w:trPr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5" w:lineRule="exact"/>
              <w:ind w:left="151" w:firstLine="18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•   наличие специальных кресел</w:t>
            </w:r>
          </w:p>
        </w:tc>
        <w:tc>
          <w:tcPr>
            <w:tcW w:w="72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rPr>
          <w:gridAfter w:val="2"/>
          <w:wAfter w:w="39" w:type="dxa"/>
        </w:trPr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5" w:lineRule="exact"/>
              <w:ind w:left="151" w:firstLine="18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• специальное оборудование туалетных комнат для инвалидов</w:t>
            </w:r>
          </w:p>
        </w:tc>
        <w:tc>
          <w:tcPr>
            <w:tcW w:w="72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9708" w:type="dxa"/>
            <w:gridSpan w:val="34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Оснащение и комфортность объектов культуры</w:t>
            </w:r>
          </w:p>
        </w:tc>
      </w:tr>
      <w:tr w:rsidR="009E1487" w:rsidRPr="00932587" w:rsidTr="00D90DCF">
        <w:trPr>
          <w:gridAfter w:val="2"/>
          <w:wAfter w:w="39" w:type="dxa"/>
        </w:trPr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35" w:lineRule="exact"/>
              <w:ind w:left="151" w:firstLine="19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•   наличие гардероба и удобство его расположения</w:t>
            </w:r>
          </w:p>
        </w:tc>
        <w:tc>
          <w:tcPr>
            <w:tcW w:w="72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rPr>
          <w:gridAfter w:val="2"/>
          <w:wAfter w:w="39" w:type="dxa"/>
        </w:trPr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35" w:lineRule="exact"/>
              <w:ind w:left="151" w:firstLine="19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•   оформление общих помещений и залов (наличие диванов или скамеек, зеркал, </w:t>
            </w:r>
            <w:proofErr w:type="spellStart"/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цветов</w:t>
            </w:r>
            <w:proofErr w:type="gramStart"/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0709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</w:t>
            </w:r>
            <w:proofErr w:type="gramEnd"/>
            <w:r w:rsidRPr="000709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</w:t>
            </w:r>
            <w:proofErr w:type="spellEnd"/>
            <w:r w:rsidRPr="000709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1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rPr>
          <w:gridAfter w:val="2"/>
          <w:wAfter w:w="39" w:type="dxa"/>
        </w:trPr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35" w:lineRule="exact"/>
              <w:ind w:left="151" w:firstLine="195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•наличие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мест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торговли /аренды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сопутствующими товарами</w:t>
            </w:r>
          </w:p>
        </w:tc>
        <w:tc>
          <w:tcPr>
            <w:tcW w:w="72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1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rPr>
          <w:gridAfter w:val="2"/>
          <w:wAfter w:w="39" w:type="dxa"/>
        </w:trPr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5" w:lineRule="exact"/>
              <w:ind w:left="151" w:firstLine="195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•уровень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освещенности помещений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залов</w:t>
            </w:r>
          </w:p>
        </w:tc>
        <w:tc>
          <w:tcPr>
            <w:tcW w:w="72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1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rPr>
          <w:gridAfter w:val="2"/>
          <w:wAfter w:w="39" w:type="dxa"/>
        </w:trPr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exact"/>
              <w:ind w:left="151" w:firstLine="195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•наличие информационных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стендов</w:t>
            </w:r>
          </w:p>
        </w:tc>
        <w:tc>
          <w:tcPr>
            <w:tcW w:w="72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1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9708" w:type="dxa"/>
            <w:gridSpan w:val="34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Безопасность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помещения</w:t>
            </w:r>
          </w:p>
        </w:tc>
      </w:tr>
      <w:tr w:rsidR="009E1487" w:rsidRPr="00932587" w:rsidTr="00D90DCF">
        <w:trPr>
          <w:gridAfter w:val="2"/>
          <w:wAfter w:w="39" w:type="dxa"/>
        </w:trPr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5" w:lineRule="exact"/>
              <w:ind w:left="151" w:firstLine="181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•наличие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состояние пожарных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выходов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и планов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эвакуации</w:t>
            </w:r>
          </w:p>
        </w:tc>
        <w:tc>
          <w:tcPr>
            <w:tcW w:w="72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1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rPr>
          <w:gridAfter w:val="2"/>
          <w:wAfter w:w="39" w:type="dxa"/>
        </w:trPr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exact"/>
              <w:ind w:left="151" w:firstLine="181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•наличие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указателей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путей эвакуации</w:t>
            </w:r>
          </w:p>
        </w:tc>
        <w:tc>
          <w:tcPr>
            <w:tcW w:w="72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1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9708" w:type="dxa"/>
            <w:gridSpan w:val="34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Состояние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мест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обслуживания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питанием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посетителей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объектов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культуры</w:t>
            </w:r>
          </w:p>
        </w:tc>
      </w:tr>
      <w:tr w:rsidR="009E1487" w:rsidRPr="00932587" w:rsidTr="00D90DCF">
        <w:trPr>
          <w:gridAfter w:val="2"/>
          <w:wAfter w:w="39" w:type="dxa"/>
        </w:trPr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exact"/>
              <w:ind w:left="151" w:firstLine="185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•количество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точек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общего питания</w:t>
            </w:r>
          </w:p>
        </w:tc>
        <w:tc>
          <w:tcPr>
            <w:tcW w:w="72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rPr>
          <w:gridAfter w:val="2"/>
          <w:wAfter w:w="39" w:type="dxa"/>
        </w:trPr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5" w:lineRule="exact"/>
              <w:ind w:left="151" w:firstLine="185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•наличие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графика обслуживания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часов работы</w:t>
            </w:r>
          </w:p>
        </w:tc>
        <w:tc>
          <w:tcPr>
            <w:tcW w:w="72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1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rPr>
          <w:gridAfter w:val="2"/>
          <w:wAfter w:w="39" w:type="dxa"/>
        </w:trPr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50" w:lineRule="exact"/>
              <w:ind w:left="151" w:firstLine="185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•оснащение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мест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для посетителей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детьми</w:t>
            </w:r>
          </w:p>
        </w:tc>
        <w:tc>
          <w:tcPr>
            <w:tcW w:w="72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1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rPr>
          <w:gridAfter w:val="2"/>
          <w:wAfter w:w="39" w:type="dxa"/>
        </w:trPr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50" w:lineRule="exact"/>
              <w:ind w:left="151" w:firstLine="185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•уровень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оснащения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и оборудования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мест питания</w:t>
            </w:r>
          </w:p>
        </w:tc>
        <w:tc>
          <w:tcPr>
            <w:tcW w:w="72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rPr>
          <w:gridAfter w:val="2"/>
          <w:wAfter w:w="39" w:type="dxa"/>
        </w:trPr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5" w:lineRule="exact"/>
              <w:ind w:left="151" w:firstLine="185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•доступность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мест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общего питания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маломобильньгх</w:t>
            </w:r>
            <w:proofErr w:type="spellEnd"/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групп</w:t>
            </w:r>
          </w:p>
        </w:tc>
        <w:tc>
          <w:tcPr>
            <w:tcW w:w="72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rPr>
          <w:gridAfter w:val="2"/>
          <w:wAfter w:w="39" w:type="dxa"/>
        </w:trPr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9E1487" w:rsidRPr="0007096E" w:rsidRDefault="009E1487" w:rsidP="0007096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exact"/>
              <w:ind w:left="151" w:firstLine="185"/>
              <w:contextualSpacing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качество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ассортимента</w:t>
            </w:r>
          </w:p>
        </w:tc>
        <w:tc>
          <w:tcPr>
            <w:tcW w:w="72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1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rPr>
          <w:gridAfter w:val="2"/>
          <w:wAfter w:w="39" w:type="dxa"/>
        </w:trPr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exact"/>
              <w:ind w:left="151" w:firstLine="185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•наличие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ассортимента для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детских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категорий посетителей</w:t>
            </w:r>
          </w:p>
        </w:tc>
        <w:tc>
          <w:tcPr>
            <w:tcW w:w="72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1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rPr>
          <w:gridAfter w:val="2"/>
          <w:wAfter w:w="39" w:type="dxa"/>
        </w:trPr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316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exact"/>
              <w:ind w:left="151" w:firstLine="185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Наличие санитарных помещений (туалета), количество мест в нем, обеспеченность всеми необходимыми элементами и их доступность для посетителей</w:t>
            </w:r>
          </w:p>
        </w:tc>
        <w:tc>
          <w:tcPr>
            <w:tcW w:w="72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35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CB253F">
        <w:tc>
          <w:tcPr>
            <w:tcW w:w="10216" w:type="dxa"/>
            <w:gridSpan w:val="3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2.</w:t>
            </w:r>
            <w:r w:rsidRPr="000709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Характеристика сотрудников</w:t>
            </w:r>
          </w:p>
        </w:tc>
      </w:tr>
      <w:tr w:rsidR="009E1487" w:rsidRPr="00932587" w:rsidTr="00CB253F">
        <w:tc>
          <w:tcPr>
            <w:tcW w:w="10216" w:type="dxa"/>
            <w:gridSpan w:val="3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2.1.Квалификационная и </w:t>
            </w:r>
            <w:proofErr w:type="spellStart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компетентностная</w:t>
            </w:r>
            <w:proofErr w:type="spellEnd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характеристика сотрудников учреждения культуры</w:t>
            </w:r>
          </w:p>
        </w:tc>
      </w:tr>
      <w:tr w:rsidR="009E1487" w:rsidRPr="00932587" w:rsidTr="00D90DCF">
        <w:trPr>
          <w:gridAfter w:val="2"/>
          <w:wAfter w:w="39" w:type="dxa"/>
        </w:trPr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9E1487" w:rsidRPr="0007096E" w:rsidRDefault="009E1487" w:rsidP="0007096E">
            <w:pPr>
              <w:numPr>
                <w:ilvl w:val="0"/>
                <w:numId w:val="10"/>
              </w:numPr>
              <w:spacing w:after="0" w:line="240" w:lineRule="exact"/>
              <w:ind w:left="17" w:firstLine="360"/>
              <w:contextualSpacing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0"/>
                <w:lang w:eastAsia="ru-RU"/>
              </w:rPr>
              <w:t>доля сотрудников, имеющих профильное образование и квалификацию</w:t>
            </w:r>
          </w:p>
        </w:tc>
        <w:tc>
          <w:tcPr>
            <w:tcW w:w="72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rPr>
          <w:gridAfter w:val="2"/>
          <w:wAfter w:w="39" w:type="dxa"/>
        </w:trPr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9E1487" w:rsidRPr="0007096E" w:rsidRDefault="009E1487" w:rsidP="0007096E">
            <w:pPr>
              <w:numPr>
                <w:ilvl w:val="0"/>
                <w:numId w:val="10"/>
              </w:numPr>
              <w:spacing w:after="0" w:line="240" w:lineRule="exact"/>
              <w:ind w:left="17" w:firstLine="360"/>
              <w:contextualSpacing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proofErr w:type="gramStart"/>
            <w:r w:rsidRPr="0007096E">
              <w:rPr>
                <w:rFonts w:ascii="Times New Roman" w:hAnsi="Times New Roman"/>
                <w:sz w:val="28"/>
                <w:szCs w:val="20"/>
                <w:lang w:eastAsia="ru-RU"/>
              </w:rPr>
              <w:t>доля сотрудников, прошедших повышение квалификации за истекшие 5 лет</w:t>
            </w:r>
            <w:proofErr w:type="gramEnd"/>
          </w:p>
        </w:tc>
        <w:tc>
          <w:tcPr>
            <w:tcW w:w="72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1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9E1487" w:rsidRPr="0007096E" w:rsidRDefault="009E1487" w:rsidP="0007096E">
            <w:pPr>
              <w:numPr>
                <w:ilvl w:val="0"/>
                <w:numId w:val="10"/>
              </w:numPr>
              <w:spacing w:after="0" w:line="240" w:lineRule="exact"/>
              <w:ind w:left="17" w:firstLine="360"/>
              <w:contextualSpacing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0"/>
                <w:lang w:eastAsia="ru-RU"/>
              </w:rPr>
              <w:t>позитивные отзывы посетителей о деятельности сотрудников учреждения (за текущий год)</w:t>
            </w:r>
          </w:p>
        </w:tc>
        <w:tc>
          <w:tcPr>
            <w:tcW w:w="4695" w:type="dxa"/>
            <w:gridSpan w:val="23"/>
          </w:tcPr>
          <w:p w:rsidR="009E1487" w:rsidRPr="0007096E" w:rsidRDefault="009E1487" w:rsidP="001D2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978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rPr>
          <w:gridAfter w:val="2"/>
          <w:wAfter w:w="39" w:type="dxa"/>
        </w:trPr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16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5" w:lineRule="exact"/>
              <w:ind w:right="106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Доля сотрудников учреждения, занятого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одном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мероприятии</w:t>
            </w:r>
          </w:p>
        </w:tc>
        <w:tc>
          <w:tcPr>
            <w:tcW w:w="72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1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rPr>
          <w:gridAfter w:val="2"/>
          <w:wAfter w:w="39" w:type="dxa"/>
        </w:trPr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16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5" w:lineRule="exact"/>
              <w:ind w:right="53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Имеется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ли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практика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проведения встреч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посетителями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по качеству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обслуживания</w:t>
            </w:r>
          </w:p>
        </w:tc>
        <w:tc>
          <w:tcPr>
            <w:tcW w:w="72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1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CB253F">
        <w:tc>
          <w:tcPr>
            <w:tcW w:w="10216" w:type="dxa"/>
            <w:gridSpan w:val="3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/>
                <w:spacing w:val="-10"/>
                <w:sz w:val="28"/>
                <w:szCs w:val="28"/>
                <w:lang w:eastAsia="ru-RU"/>
              </w:rPr>
              <w:t>3.</w:t>
            </w:r>
            <w:r w:rsidRPr="000709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Ценовая и билетная политика учреждения культуры</w:t>
            </w:r>
          </w:p>
        </w:tc>
      </w:tr>
      <w:tr w:rsidR="009E1487" w:rsidRPr="00932587" w:rsidTr="00D90DCF">
        <w:trPr>
          <w:gridAfter w:val="2"/>
          <w:wAfter w:w="39" w:type="dxa"/>
        </w:trPr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5" w:lineRule="exact"/>
              <w:ind w:left="9" w:firstLine="347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•Средняя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стоимость билетов</w:t>
            </w:r>
          </w:p>
        </w:tc>
        <w:tc>
          <w:tcPr>
            <w:tcW w:w="72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1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rPr>
          <w:gridAfter w:val="2"/>
          <w:wAfter w:w="39" w:type="dxa"/>
        </w:trPr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exact"/>
              <w:ind w:left="9" w:firstLine="347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•Средняя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стоимость билетов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выездных мероприятиях</w:t>
            </w:r>
          </w:p>
        </w:tc>
        <w:tc>
          <w:tcPr>
            <w:tcW w:w="72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1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CB253F">
        <w:tc>
          <w:tcPr>
            <w:tcW w:w="10216" w:type="dxa"/>
            <w:gridSpan w:val="3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3.1.Наличие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билетов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для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льготных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категорий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граждан:</w:t>
            </w:r>
          </w:p>
        </w:tc>
      </w:tr>
      <w:tr w:rsidR="009E1487" w:rsidRPr="00932587" w:rsidTr="00D90DCF">
        <w:trPr>
          <w:gridAfter w:val="2"/>
          <w:wAfter w:w="39" w:type="dxa"/>
        </w:trPr>
        <w:tc>
          <w:tcPr>
            <w:tcW w:w="508" w:type="dxa"/>
          </w:tcPr>
          <w:p w:rsidR="009E1487" w:rsidRPr="0007096E" w:rsidRDefault="009E1487" w:rsidP="000709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 дети</w:t>
            </w:r>
          </w:p>
        </w:tc>
        <w:tc>
          <w:tcPr>
            <w:tcW w:w="72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1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rPr>
          <w:gridAfter w:val="2"/>
          <w:wAfter w:w="39" w:type="dxa"/>
        </w:trPr>
        <w:tc>
          <w:tcPr>
            <w:tcW w:w="508" w:type="dxa"/>
          </w:tcPr>
          <w:p w:rsidR="009E1487" w:rsidRPr="0007096E" w:rsidRDefault="009E1487" w:rsidP="000709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 студенты</w:t>
            </w:r>
          </w:p>
        </w:tc>
        <w:tc>
          <w:tcPr>
            <w:tcW w:w="72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1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rPr>
          <w:gridAfter w:val="2"/>
          <w:wAfter w:w="39" w:type="dxa"/>
        </w:trPr>
        <w:tc>
          <w:tcPr>
            <w:tcW w:w="508" w:type="dxa"/>
          </w:tcPr>
          <w:p w:rsidR="009E1487" w:rsidRPr="0007096E" w:rsidRDefault="009E1487" w:rsidP="000709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 пенсионеры</w:t>
            </w:r>
          </w:p>
        </w:tc>
        <w:tc>
          <w:tcPr>
            <w:tcW w:w="72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1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rPr>
          <w:gridAfter w:val="2"/>
          <w:wAfter w:w="39" w:type="dxa"/>
        </w:trPr>
        <w:tc>
          <w:tcPr>
            <w:tcW w:w="508" w:type="dxa"/>
          </w:tcPr>
          <w:p w:rsidR="009E1487" w:rsidRPr="0007096E" w:rsidRDefault="009E1487" w:rsidP="0007096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 инвалиды</w:t>
            </w:r>
          </w:p>
        </w:tc>
        <w:tc>
          <w:tcPr>
            <w:tcW w:w="72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1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3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9708" w:type="dxa"/>
            <w:gridSpan w:val="34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Наличие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возможности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бесплатного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посещения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для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отдельных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категорий</w:t>
            </w:r>
          </w:p>
        </w:tc>
      </w:tr>
      <w:tr w:rsidR="009E1487" w:rsidRPr="00932587" w:rsidTr="00D90DCF">
        <w:trPr>
          <w:gridAfter w:val="2"/>
          <w:wAfter w:w="39" w:type="dxa"/>
        </w:trPr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ind w:left="9" w:firstLine="142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•количество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дней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68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5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7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gridSpan w:val="4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9708" w:type="dxa"/>
            <w:gridSpan w:val="34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Система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распространения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билетов</w:t>
            </w:r>
          </w:p>
        </w:tc>
      </w:tr>
      <w:tr w:rsidR="009E1487" w:rsidRPr="00932587" w:rsidTr="00D90DCF">
        <w:trPr>
          <w:gridAfter w:val="2"/>
          <w:wAfter w:w="39" w:type="dxa"/>
        </w:trPr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5" w:lineRule="exact"/>
              <w:ind w:left="9" w:firstLine="142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•состояние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кассового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зала, часы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68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gridSpan w:val="4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rPr>
          <w:gridAfter w:val="2"/>
          <w:wAfter w:w="39" w:type="dxa"/>
        </w:trPr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exact"/>
              <w:ind w:left="9" w:firstLine="142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•система</w:t>
            </w:r>
          </w:p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exact"/>
              <w:ind w:left="9" w:firstLine="142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распространителей билетов</w:t>
            </w:r>
          </w:p>
        </w:tc>
        <w:tc>
          <w:tcPr>
            <w:tcW w:w="68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80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gridSpan w:val="4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708" w:type="dxa"/>
            <w:gridSpan w:val="34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Репертуарная / выставочная политика </w:t>
            </w:r>
            <w:r w:rsidRPr="0007096E">
              <w:rPr>
                <w:rFonts w:ascii="Times New Roman" w:hAnsi="Times New Roman"/>
                <w:b/>
                <w:spacing w:val="-10"/>
                <w:sz w:val="28"/>
                <w:szCs w:val="28"/>
                <w:lang w:eastAsia="ru-RU"/>
              </w:rPr>
              <w:t>учреждения</w:t>
            </w: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194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exact"/>
              <w:ind w:right="125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Периодичность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обновления репертуара/выставок</w:t>
            </w:r>
          </w:p>
        </w:tc>
        <w:tc>
          <w:tcPr>
            <w:tcW w:w="74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1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7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194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exact"/>
              <w:ind w:right="125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Наличие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детского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репертуара (спектаклей,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выставок)</w:t>
            </w:r>
          </w:p>
        </w:tc>
        <w:tc>
          <w:tcPr>
            <w:tcW w:w="74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8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1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7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3194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exact"/>
              <w:ind w:right="125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Организация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участие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 фестивалях,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массовых мероприятиях</w:t>
            </w:r>
          </w:p>
        </w:tc>
        <w:tc>
          <w:tcPr>
            <w:tcW w:w="74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1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7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3194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exact"/>
              <w:ind w:right="782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Общее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число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участников фестивалей</w:t>
            </w:r>
          </w:p>
        </w:tc>
        <w:tc>
          <w:tcPr>
            <w:tcW w:w="4663" w:type="dxa"/>
            <w:gridSpan w:val="2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400</w:t>
            </w:r>
          </w:p>
        </w:tc>
        <w:tc>
          <w:tcPr>
            <w:tcW w:w="85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7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exact"/>
              <w:ind w:left="9" w:firstLine="327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•в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том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числе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гостей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из других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городов</w:t>
            </w:r>
          </w:p>
        </w:tc>
        <w:tc>
          <w:tcPr>
            <w:tcW w:w="4663" w:type="dxa"/>
            <w:gridSpan w:val="2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7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3194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exact"/>
              <w:ind w:left="9" w:firstLine="327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Общее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число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п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осетителей</w:t>
            </w:r>
          </w:p>
        </w:tc>
        <w:tc>
          <w:tcPr>
            <w:tcW w:w="4663" w:type="dxa"/>
            <w:gridSpan w:val="2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7840</w:t>
            </w:r>
          </w:p>
        </w:tc>
        <w:tc>
          <w:tcPr>
            <w:tcW w:w="85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7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exact"/>
              <w:ind w:left="9" w:firstLine="327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•из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них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детей</w:t>
            </w:r>
          </w:p>
        </w:tc>
        <w:tc>
          <w:tcPr>
            <w:tcW w:w="4663" w:type="dxa"/>
            <w:gridSpan w:val="2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6300</w:t>
            </w:r>
          </w:p>
        </w:tc>
        <w:tc>
          <w:tcPr>
            <w:tcW w:w="85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7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9708" w:type="dxa"/>
            <w:gridSpan w:val="34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Передвижные формы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обслуживания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населения (для музеев, театрально-концертных организаций, культурно-досуговых учреждений)</w:t>
            </w: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exact"/>
              <w:ind w:left="9" w:firstLine="327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•   </w:t>
            </w:r>
            <w:r w:rsidRPr="000709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-</w:t>
            </w:r>
            <w:proofErr w:type="spellStart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вов</w:t>
            </w:r>
            <w:proofErr w:type="spellEnd"/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ыездных</w:t>
            </w:r>
            <w:proofErr w:type="spellEnd"/>
          </w:p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exact"/>
              <w:ind w:left="9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proofErr w:type="spellStart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Мероприятийв</w:t>
            </w:r>
            <w:proofErr w:type="spellEnd"/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МО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края за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663" w:type="dxa"/>
            <w:gridSpan w:val="2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7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exact"/>
              <w:ind w:left="9" w:firstLine="327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•Кол-во о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бслуживаемых зрителей</w:t>
            </w:r>
          </w:p>
        </w:tc>
        <w:tc>
          <w:tcPr>
            <w:tcW w:w="4663" w:type="dxa"/>
            <w:gridSpan w:val="2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7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4.7.</w:t>
            </w:r>
          </w:p>
        </w:tc>
        <w:tc>
          <w:tcPr>
            <w:tcW w:w="3194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exact"/>
              <w:ind w:right="14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Достижения и награды учреждения культуры за последний год</w:t>
            </w:r>
          </w:p>
        </w:tc>
        <w:tc>
          <w:tcPr>
            <w:tcW w:w="4663" w:type="dxa"/>
            <w:gridSpan w:val="2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7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708" w:type="dxa"/>
            <w:gridSpan w:val="34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Информационное обеспечение деятельности объектов культуры</w:t>
            </w: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9708" w:type="dxa"/>
            <w:gridSpan w:val="34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proofErr w:type="spellStart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используемыеканалыдоведенияинформации</w:t>
            </w:r>
            <w:proofErr w:type="spellEnd"/>
          </w:p>
        </w:tc>
      </w:tr>
      <w:tr w:rsidR="009E1487" w:rsidRPr="00932587" w:rsidTr="00D90DCF">
        <w:trPr>
          <w:gridAfter w:val="1"/>
          <w:wAfter w:w="17" w:type="dxa"/>
        </w:trPr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ind w:left="336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•ТВ</w:t>
            </w:r>
          </w:p>
        </w:tc>
        <w:tc>
          <w:tcPr>
            <w:tcW w:w="756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  <w:gridSpan w:val="4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6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rPr>
          <w:gridAfter w:val="1"/>
          <w:wAfter w:w="17" w:type="dxa"/>
        </w:trPr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ind w:left="336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•радио</w:t>
            </w:r>
          </w:p>
        </w:tc>
        <w:tc>
          <w:tcPr>
            <w:tcW w:w="756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  <w:gridSpan w:val="4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6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rPr>
          <w:gridAfter w:val="1"/>
          <w:wAfter w:w="17" w:type="dxa"/>
        </w:trPr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ind w:left="326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</w:t>
            </w:r>
            <w:proofErr w:type="spellStart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печатныеСМИ</w:t>
            </w:r>
            <w:proofErr w:type="spellEnd"/>
          </w:p>
        </w:tc>
        <w:tc>
          <w:tcPr>
            <w:tcW w:w="756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  <w:gridSpan w:val="4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6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9708" w:type="dxa"/>
            <w:gridSpan w:val="34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Информация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предстоящих</w:t>
            </w: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мероприятиях</w:t>
            </w:r>
          </w:p>
        </w:tc>
      </w:tr>
      <w:tr w:rsidR="009E1487" w:rsidRPr="00932587" w:rsidTr="00D90DCF">
        <w:trPr>
          <w:gridAfter w:val="1"/>
          <w:wAfter w:w="17" w:type="dxa"/>
        </w:trPr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exact"/>
              <w:ind w:left="33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• наличие</w:t>
            </w:r>
          </w:p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exact"/>
              <w:ind w:left="336" w:hanging="5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информационных репертуарных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планов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 местах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продаж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билетов;</w:t>
            </w:r>
          </w:p>
        </w:tc>
        <w:tc>
          <w:tcPr>
            <w:tcW w:w="762" w:type="dxa"/>
            <w:gridSpan w:val="4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9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6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708" w:type="dxa"/>
            <w:gridSpan w:val="34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Использование Интернет - технологий в </w:t>
            </w:r>
            <w:r w:rsidRPr="0007096E">
              <w:rPr>
                <w:rFonts w:ascii="Times New Roman" w:hAnsi="Times New Roman"/>
                <w:b/>
                <w:spacing w:val="-10"/>
                <w:sz w:val="28"/>
                <w:szCs w:val="28"/>
                <w:lang w:eastAsia="ru-RU"/>
              </w:rPr>
              <w:t>деятельности</w:t>
            </w:r>
            <w:r>
              <w:rPr>
                <w:rFonts w:ascii="Times New Roman" w:hAnsi="Times New Roman"/>
                <w:b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объектов </w:t>
            </w:r>
            <w:r w:rsidRPr="0007096E">
              <w:rPr>
                <w:rFonts w:ascii="Times New Roman" w:hAnsi="Times New Roman"/>
                <w:b/>
                <w:spacing w:val="-10"/>
                <w:sz w:val="28"/>
                <w:szCs w:val="28"/>
                <w:lang w:eastAsia="ru-RU"/>
              </w:rPr>
              <w:t>культуры</w:t>
            </w: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3162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Наличие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сайта</w:t>
            </w:r>
          </w:p>
        </w:tc>
        <w:tc>
          <w:tcPr>
            <w:tcW w:w="72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3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53" w:type="dxa"/>
            <w:gridSpan w:val="24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9708" w:type="dxa"/>
            <w:gridSpan w:val="34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Полнота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представленной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информации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сайте</w:t>
            </w: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5" w:lineRule="exact"/>
              <w:ind w:left="8" w:firstLine="328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•Узнаваемость фирменного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стиля</w:t>
            </w:r>
          </w:p>
        </w:tc>
        <w:tc>
          <w:tcPr>
            <w:tcW w:w="774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4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4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exact"/>
              <w:ind w:left="8" w:firstLine="328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•Частота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обновления новостей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(количество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 месяц)</w:t>
            </w:r>
          </w:p>
        </w:tc>
        <w:tc>
          <w:tcPr>
            <w:tcW w:w="774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4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4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exact"/>
              <w:ind w:left="8" w:firstLine="328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•Наличие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актуальной афиши</w:t>
            </w:r>
          </w:p>
        </w:tc>
        <w:tc>
          <w:tcPr>
            <w:tcW w:w="774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4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4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ind w:left="8" w:firstLine="328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•Цены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билеты</w:t>
            </w:r>
          </w:p>
        </w:tc>
        <w:tc>
          <w:tcPr>
            <w:tcW w:w="774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4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4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5" w:lineRule="exact"/>
              <w:ind w:left="8" w:right="1032" w:firstLine="328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•Информация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о сотрудниках</w:t>
            </w:r>
          </w:p>
        </w:tc>
        <w:tc>
          <w:tcPr>
            <w:tcW w:w="774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4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4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ind w:left="8" w:firstLine="328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•График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774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4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4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5" w:lineRule="exact"/>
              <w:ind w:left="8" w:firstLine="328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•Наличие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фото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видео материала</w:t>
            </w:r>
          </w:p>
        </w:tc>
        <w:tc>
          <w:tcPr>
            <w:tcW w:w="774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4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4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ind w:left="8" w:firstLine="328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•Контакты</w:t>
            </w:r>
          </w:p>
        </w:tc>
        <w:tc>
          <w:tcPr>
            <w:tcW w:w="774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4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4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5" w:lineRule="exact"/>
              <w:ind w:left="8" w:firstLine="328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•Возможность</w:t>
            </w:r>
          </w:p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5" w:lineRule="exact"/>
              <w:ind w:left="8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Забронировать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билет через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Интернет</w:t>
            </w:r>
          </w:p>
        </w:tc>
        <w:tc>
          <w:tcPr>
            <w:tcW w:w="774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4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4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exact"/>
              <w:ind w:left="387"/>
              <w:contextualSpacing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•Возможность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купить билет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через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Интернет (перечень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платежных систем)</w:t>
            </w:r>
          </w:p>
        </w:tc>
        <w:tc>
          <w:tcPr>
            <w:tcW w:w="774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4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4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3194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Посещаемость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сайта,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мес.</w:t>
            </w:r>
          </w:p>
        </w:tc>
        <w:tc>
          <w:tcPr>
            <w:tcW w:w="774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4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4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9708" w:type="dxa"/>
            <w:gridSpan w:val="34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Работа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социальными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сетями</w:t>
            </w: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Представленность объектов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культуры</w:t>
            </w: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социальныхсетях</w:t>
            </w:r>
            <w:proofErr w:type="spellEnd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74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43" w:lineRule="exact"/>
              <w:rPr>
                <w:rFonts w:ascii="Times New Roman" w:hAnsi="Times New Roman"/>
                <w:position w:val="-4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rPr>
          <w:trHeight w:val="174"/>
        </w:trPr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9E1487" w:rsidRPr="0007096E" w:rsidRDefault="007B764D" w:rsidP="000709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</w:pPr>
            <w:hyperlink r:id="rId6" w:history="1">
              <w:r w:rsidR="009E1487" w:rsidRPr="0007096E">
                <w:rPr>
                  <w:rFonts w:ascii="Times New Roman" w:hAnsi="Times New Roman"/>
                  <w:color w:val="000080"/>
                  <w:spacing w:val="-10"/>
                  <w:sz w:val="28"/>
                  <w:szCs w:val="28"/>
                  <w:u w:val="single"/>
                  <w:lang w:val="en-US"/>
                </w:rPr>
                <w:t>Vk.com</w:t>
              </w:r>
            </w:hyperlink>
          </w:p>
        </w:tc>
        <w:tc>
          <w:tcPr>
            <w:tcW w:w="774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8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1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9E1487" w:rsidRPr="0007096E" w:rsidRDefault="007B764D" w:rsidP="000709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</w:pPr>
            <w:hyperlink r:id="rId7" w:history="1">
              <w:r w:rsidR="009E1487" w:rsidRPr="0007096E">
                <w:rPr>
                  <w:rFonts w:ascii="Times New Roman" w:hAnsi="Times New Roman"/>
                  <w:color w:val="000080"/>
                  <w:spacing w:val="-10"/>
                  <w:sz w:val="28"/>
                  <w:szCs w:val="28"/>
                  <w:u w:val="single"/>
                  <w:lang w:val="en-US"/>
                </w:rPr>
                <w:t>Facebook.com</w:t>
              </w:r>
            </w:hyperlink>
          </w:p>
        </w:tc>
        <w:tc>
          <w:tcPr>
            <w:tcW w:w="774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8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1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9E1487" w:rsidRPr="0007096E" w:rsidRDefault="007B764D" w:rsidP="000709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</w:pPr>
            <w:hyperlink r:id="rId8" w:history="1">
              <w:r w:rsidR="009E1487" w:rsidRPr="0007096E">
                <w:rPr>
                  <w:rFonts w:ascii="Times New Roman" w:hAnsi="Times New Roman"/>
                  <w:color w:val="000080"/>
                  <w:spacing w:val="-10"/>
                  <w:sz w:val="28"/>
                  <w:szCs w:val="28"/>
                  <w:u w:val="single"/>
                  <w:lang w:val="en-US"/>
                </w:rPr>
                <w:t>Livejoumal.com</w:t>
              </w:r>
            </w:hyperlink>
          </w:p>
        </w:tc>
        <w:tc>
          <w:tcPr>
            <w:tcW w:w="774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9E1487" w:rsidRPr="0007096E" w:rsidRDefault="007B764D" w:rsidP="000709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</w:pPr>
            <w:hyperlink r:id="rId9" w:history="1">
              <w:r w:rsidR="009E1487" w:rsidRPr="0007096E">
                <w:rPr>
                  <w:rFonts w:ascii="Times New Roman" w:hAnsi="Times New Roman"/>
                  <w:color w:val="000080"/>
                  <w:spacing w:val="-10"/>
                  <w:sz w:val="28"/>
                  <w:szCs w:val="28"/>
                  <w:u w:val="single"/>
                  <w:lang w:val="en-US"/>
                </w:rPr>
                <w:t>Twitter.com</w:t>
              </w:r>
            </w:hyperlink>
          </w:p>
        </w:tc>
        <w:tc>
          <w:tcPr>
            <w:tcW w:w="774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8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1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другие</w:t>
            </w:r>
          </w:p>
        </w:tc>
        <w:tc>
          <w:tcPr>
            <w:tcW w:w="774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6.5.</w:t>
            </w:r>
          </w:p>
        </w:tc>
        <w:tc>
          <w:tcPr>
            <w:tcW w:w="3194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Количество</w:t>
            </w:r>
          </w:p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exact"/>
              <w:ind w:left="8" w:firstLine="142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«подписчиков»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сайта</w:t>
            </w:r>
          </w:p>
        </w:tc>
        <w:tc>
          <w:tcPr>
            <w:tcW w:w="774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9E1487" w:rsidRPr="0007096E" w:rsidRDefault="007B764D" w:rsidP="000709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</w:pPr>
            <w:hyperlink r:id="rId10" w:history="1">
              <w:r w:rsidR="009E1487" w:rsidRPr="0007096E">
                <w:rPr>
                  <w:rFonts w:ascii="Times New Roman" w:hAnsi="Times New Roman"/>
                  <w:color w:val="000080"/>
                  <w:spacing w:val="-10"/>
                  <w:sz w:val="28"/>
                  <w:szCs w:val="28"/>
                  <w:u w:val="single"/>
                  <w:lang w:val="en-US"/>
                </w:rPr>
                <w:t>Vk.com</w:t>
              </w:r>
            </w:hyperlink>
          </w:p>
        </w:tc>
        <w:tc>
          <w:tcPr>
            <w:tcW w:w="774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1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9E1487" w:rsidRPr="0007096E" w:rsidRDefault="007B764D" w:rsidP="000709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</w:pPr>
            <w:hyperlink r:id="rId11" w:history="1">
              <w:r w:rsidR="009E1487" w:rsidRPr="0007096E">
                <w:rPr>
                  <w:rFonts w:ascii="Times New Roman" w:hAnsi="Times New Roman"/>
                  <w:color w:val="000080"/>
                  <w:spacing w:val="-10"/>
                  <w:sz w:val="28"/>
                  <w:szCs w:val="28"/>
                  <w:u w:val="single"/>
                  <w:lang w:val="en-US"/>
                </w:rPr>
                <w:t>Facebook.com</w:t>
              </w:r>
            </w:hyperlink>
          </w:p>
        </w:tc>
        <w:tc>
          <w:tcPr>
            <w:tcW w:w="774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1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9E1487" w:rsidRPr="0007096E" w:rsidRDefault="007B764D" w:rsidP="000709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</w:pPr>
            <w:hyperlink r:id="rId12" w:history="1">
              <w:r w:rsidR="009E1487" w:rsidRPr="0007096E">
                <w:rPr>
                  <w:rFonts w:ascii="Times New Roman" w:hAnsi="Times New Roman"/>
                  <w:color w:val="000080"/>
                  <w:spacing w:val="-10"/>
                  <w:sz w:val="28"/>
                  <w:szCs w:val="28"/>
                  <w:u w:val="single"/>
                  <w:lang w:val="en-US"/>
                </w:rPr>
                <w:t>Livejournal.com</w:t>
              </w:r>
            </w:hyperlink>
          </w:p>
        </w:tc>
        <w:tc>
          <w:tcPr>
            <w:tcW w:w="774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9E1487" w:rsidRPr="0007096E" w:rsidRDefault="007B764D" w:rsidP="000709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</w:pPr>
            <w:hyperlink r:id="rId13" w:history="1">
              <w:r w:rsidR="009E1487" w:rsidRPr="0007096E">
                <w:rPr>
                  <w:rFonts w:ascii="Times New Roman" w:hAnsi="Times New Roman"/>
                  <w:color w:val="000080"/>
                  <w:spacing w:val="-10"/>
                  <w:sz w:val="28"/>
                  <w:szCs w:val="28"/>
                  <w:u w:val="single"/>
                  <w:lang w:val="en-US"/>
                </w:rPr>
                <w:t>Twitter.com</w:t>
              </w:r>
            </w:hyperlink>
          </w:p>
        </w:tc>
        <w:tc>
          <w:tcPr>
            <w:tcW w:w="774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1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другие</w:t>
            </w:r>
          </w:p>
        </w:tc>
        <w:tc>
          <w:tcPr>
            <w:tcW w:w="774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6.7</w:t>
            </w:r>
          </w:p>
        </w:tc>
        <w:tc>
          <w:tcPr>
            <w:tcW w:w="3194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Частота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обновления информации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(количество постов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публикаций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 неделю).</w:t>
            </w:r>
          </w:p>
        </w:tc>
        <w:tc>
          <w:tcPr>
            <w:tcW w:w="774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9E1487" w:rsidRPr="0007096E" w:rsidRDefault="007B764D" w:rsidP="000709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</w:pPr>
            <w:hyperlink r:id="rId14" w:history="1">
              <w:r w:rsidR="009E1487" w:rsidRPr="0007096E">
                <w:rPr>
                  <w:rFonts w:ascii="Times New Roman" w:hAnsi="Times New Roman"/>
                  <w:color w:val="000080"/>
                  <w:spacing w:val="-10"/>
                  <w:sz w:val="28"/>
                  <w:szCs w:val="28"/>
                  <w:u w:val="single"/>
                  <w:lang w:val="en-US"/>
                </w:rPr>
                <w:t>Vk.com</w:t>
              </w:r>
            </w:hyperlink>
          </w:p>
        </w:tc>
        <w:tc>
          <w:tcPr>
            <w:tcW w:w="774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8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1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9E1487" w:rsidRPr="0007096E" w:rsidRDefault="007B764D" w:rsidP="000709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</w:pPr>
            <w:hyperlink r:id="rId15" w:history="1">
              <w:r w:rsidR="009E1487" w:rsidRPr="0007096E">
                <w:rPr>
                  <w:rFonts w:ascii="Times New Roman" w:hAnsi="Times New Roman"/>
                  <w:color w:val="000080"/>
                  <w:spacing w:val="-10"/>
                  <w:sz w:val="28"/>
                  <w:szCs w:val="28"/>
                  <w:u w:val="single"/>
                  <w:lang w:val="en-US"/>
                </w:rPr>
                <w:t>Facebook.com</w:t>
              </w:r>
            </w:hyperlink>
          </w:p>
        </w:tc>
        <w:tc>
          <w:tcPr>
            <w:tcW w:w="774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8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1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9E1487" w:rsidRPr="0007096E" w:rsidRDefault="007B764D" w:rsidP="000709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</w:pPr>
            <w:hyperlink r:id="rId16" w:history="1">
              <w:r w:rsidR="009E1487" w:rsidRPr="0007096E">
                <w:rPr>
                  <w:rFonts w:ascii="Times New Roman" w:hAnsi="Times New Roman"/>
                  <w:color w:val="000080"/>
                  <w:spacing w:val="-10"/>
                  <w:sz w:val="28"/>
                  <w:szCs w:val="28"/>
                  <w:u w:val="single"/>
                  <w:lang w:val="en-US"/>
                </w:rPr>
                <w:t>Livejournal.com</w:t>
              </w:r>
            </w:hyperlink>
          </w:p>
        </w:tc>
        <w:tc>
          <w:tcPr>
            <w:tcW w:w="774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9E1487" w:rsidRPr="0007096E" w:rsidRDefault="007B764D" w:rsidP="000709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</w:pPr>
            <w:hyperlink r:id="rId17" w:history="1">
              <w:r w:rsidR="009E1487" w:rsidRPr="0007096E">
                <w:rPr>
                  <w:rFonts w:ascii="Times New Roman" w:hAnsi="Times New Roman"/>
                  <w:color w:val="000080"/>
                  <w:spacing w:val="-10"/>
                  <w:sz w:val="28"/>
                  <w:szCs w:val="28"/>
                  <w:u w:val="single"/>
                  <w:lang w:val="en-US"/>
                </w:rPr>
                <w:t>Twitter.com</w:t>
              </w:r>
            </w:hyperlink>
          </w:p>
        </w:tc>
        <w:tc>
          <w:tcPr>
            <w:tcW w:w="774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8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1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другие</w:t>
            </w:r>
          </w:p>
        </w:tc>
        <w:tc>
          <w:tcPr>
            <w:tcW w:w="774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6.8</w:t>
            </w:r>
          </w:p>
        </w:tc>
        <w:tc>
          <w:tcPr>
            <w:tcW w:w="3194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Наличие в учреждении </w:t>
            </w:r>
            <w:proofErr w:type="spellStart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Wi-fi</w:t>
            </w:r>
            <w:proofErr w:type="spellEnd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и возможность доступа к нему гостей (для театров в холле)</w:t>
            </w:r>
          </w:p>
        </w:tc>
        <w:tc>
          <w:tcPr>
            <w:tcW w:w="774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1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94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exact"/>
              <w:ind w:right="696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Финансовые показатели работы учреждения</w:t>
            </w:r>
          </w:p>
        </w:tc>
        <w:tc>
          <w:tcPr>
            <w:tcW w:w="4663" w:type="dxa"/>
            <w:gridSpan w:val="2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5" w:lineRule="exact"/>
              <w:ind w:right="178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Средняя наполняемость зрительного зала в процентах</w:t>
            </w:r>
          </w:p>
        </w:tc>
        <w:tc>
          <w:tcPr>
            <w:tcW w:w="4663" w:type="dxa"/>
            <w:gridSpan w:val="2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9708" w:type="dxa"/>
            <w:gridSpan w:val="34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Привлечение дополнительных материальных и финансовых средств учреждением</w:t>
            </w: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5" w:lineRule="exact"/>
              <w:ind w:left="11" w:firstLine="330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•   За 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счет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внебюджетных источников</w:t>
            </w:r>
          </w:p>
        </w:tc>
        <w:tc>
          <w:tcPr>
            <w:tcW w:w="4663" w:type="dxa"/>
            <w:gridSpan w:val="2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1074232 (по всем трём музеям, без разбивки)</w:t>
            </w:r>
          </w:p>
        </w:tc>
        <w:tc>
          <w:tcPr>
            <w:tcW w:w="85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7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5" w:lineRule="exact"/>
              <w:ind w:left="11" w:firstLine="330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•   За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счет</w:t>
            </w:r>
          </w:p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5" w:lineRule="exact"/>
              <w:ind w:left="11" w:firstLine="330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благотворительной помощи</w:t>
            </w:r>
          </w:p>
        </w:tc>
        <w:tc>
          <w:tcPr>
            <w:tcW w:w="4663" w:type="dxa"/>
            <w:gridSpan w:val="2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7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5" w:lineRule="exact"/>
              <w:ind w:left="11" w:firstLine="330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•   За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счет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грантов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др. источников</w:t>
            </w:r>
          </w:p>
        </w:tc>
        <w:tc>
          <w:tcPr>
            <w:tcW w:w="4663" w:type="dxa"/>
            <w:gridSpan w:val="2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7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708" w:type="dxa"/>
            <w:gridSpan w:val="34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Механизмы взаимодействия с общественностью</w:t>
            </w:r>
          </w:p>
        </w:tc>
      </w:tr>
      <w:tr w:rsidR="009E1487" w:rsidRPr="00932587" w:rsidTr="00D90DCF">
        <w:trPr>
          <w:gridAfter w:val="2"/>
          <w:wAfter w:w="39" w:type="dxa"/>
        </w:trPr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ind w:left="53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•</w:t>
            </w:r>
          </w:p>
        </w:tc>
        <w:tc>
          <w:tcPr>
            <w:tcW w:w="3194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5" w:lineRule="exact"/>
              <w:ind w:left="11" w:firstLine="330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•Наличие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степень участия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общественных советов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деятельности объектов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культуры</w:t>
            </w:r>
          </w:p>
        </w:tc>
        <w:tc>
          <w:tcPr>
            <w:tcW w:w="774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4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gridSpan w:val="4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rPr>
          <w:gridAfter w:val="2"/>
          <w:wAfter w:w="39" w:type="dxa"/>
        </w:trPr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5" w:lineRule="exact"/>
              <w:ind w:left="11" w:firstLine="330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•Деятельность</w:t>
            </w:r>
          </w:p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5" w:lineRule="exact"/>
              <w:ind w:left="11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Попечительских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советов учреждений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культуры</w:t>
            </w:r>
          </w:p>
        </w:tc>
        <w:tc>
          <w:tcPr>
            <w:tcW w:w="774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8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4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gridSpan w:val="4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9708" w:type="dxa"/>
            <w:gridSpan w:val="34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Взаимодействие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социальными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партнерами:</w:t>
            </w:r>
          </w:p>
        </w:tc>
      </w:tr>
      <w:tr w:rsidR="009E1487" w:rsidRPr="00932587" w:rsidTr="00D90DCF">
        <w:trPr>
          <w:gridAfter w:val="2"/>
          <w:wAfter w:w="39" w:type="dxa"/>
        </w:trPr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9E1487" w:rsidRPr="0007096E" w:rsidRDefault="009E1487" w:rsidP="0007096E">
            <w:pPr>
              <w:tabs>
                <w:tab w:val="left" w:pos="782"/>
              </w:tabs>
              <w:autoSpaceDE w:val="0"/>
              <w:autoSpaceDN w:val="0"/>
              <w:adjustRightInd w:val="0"/>
              <w:spacing w:after="0" w:line="245" w:lineRule="exact"/>
              <w:ind w:left="11" w:firstLine="339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</w:t>
            </w: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Бизнеса</w:t>
            </w:r>
          </w:p>
          <w:p w:rsidR="009E1487" w:rsidRPr="0007096E" w:rsidRDefault="009E1487" w:rsidP="0007096E">
            <w:pPr>
              <w:tabs>
                <w:tab w:val="left" w:pos="782"/>
              </w:tabs>
              <w:autoSpaceDE w:val="0"/>
              <w:autoSpaceDN w:val="0"/>
              <w:adjustRightInd w:val="0"/>
              <w:spacing w:after="0" w:line="245" w:lineRule="exact"/>
              <w:ind w:left="11" w:firstLine="339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</w:t>
            </w: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proofErr w:type="spellStart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Муниципальнымии</w:t>
            </w:r>
            <w:proofErr w:type="spellEnd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бюджетными организациями</w:t>
            </w:r>
          </w:p>
          <w:p w:rsidR="009E1487" w:rsidRPr="0007096E" w:rsidRDefault="009E1487" w:rsidP="0007096E">
            <w:pPr>
              <w:tabs>
                <w:tab w:val="left" w:pos="782"/>
              </w:tabs>
              <w:autoSpaceDE w:val="0"/>
              <w:autoSpaceDN w:val="0"/>
              <w:adjustRightInd w:val="0"/>
              <w:spacing w:after="0" w:line="245" w:lineRule="exact"/>
              <w:ind w:left="11" w:firstLine="339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•</w:t>
            </w: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proofErr w:type="spellStart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Взаимодействиес</w:t>
            </w:r>
            <w:proofErr w:type="spellEnd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некоммерческими организациями</w:t>
            </w:r>
          </w:p>
        </w:tc>
        <w:tc>
          <w:tcPr>
            <w:tcW w:w="774" w:type="dxa"/>
            <w:gridSpan w:val="5"/>
          </w:tcPr>
          <w:p w:rsidR="009E1487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  <w:p w:rsidR="009E1487" w:rsidRPr="00B247BB" w:rsidRDefault="009E1487" w:rsidP="00B247B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E1487" w:rsidRDefault="009E1487" w:rsidP="00B247B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E1487" w:rsidRPr="00B247BB" w:rsidRDefault="009E1487" w:rsidP="00B247B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gridSpan w:val="2"/>
          </w:tcPr>
          <w:p w:rsidR="009E1487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E1487" w:rsidRPr="00B247BB" w:rsidRDefault="009E1487" w:rsidP="00B247B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gridSpan w:val="5"/>
          </w:tcPr>
          <w:p w:rsidR="009E1487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9E1487" w:rsidRDefault="009E1487" w:rsidP="00B247B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  <w:p w:rsidR="009E1487" w:rsidRPr="00B247BB" w:rsidRDefault="009E1487" w:rsidP="00B247B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4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rPr>
          <w:gridAfter w:val="2"/>
          <w:wAfter w:w="39" w:type="dxa"/>
        </w:trPr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3194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proofErr w:type="spellStart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Уровеньпартнерского</w:t>
            </w:r>
            <w:proofErr w:type="spellEnd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взаимодействияс</w:t>
            </w:r>
            <w:proofErr w:type="spellEnd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определеннымицелевыми</w:t>
            </w:r>
            <w:proofErr w:type="spellEnd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группами</w:t>
            </w:r>
          </w:p>
        </w:tc>
        <w:tc>
          <w:tcPr>
            <w:tcW w:w="774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5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dxa"/>
            <w:gridSpan w:val="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rPr>
          <w:gridAfter w:val="2"/>
          <w:wAfter w:w="39" w:type="dxa"/>
        </w:trPr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669" w:type="dxa"/>
            <w:gridSpan w:val="32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/>
                <w:spacing w:val="-10"/>
                <w:sz w:val="28"/>
                <w:szCs w:val="28"/>
                <w:lang w:eastAsia="ru-RU"/>
              </w:rPr>
              <w:t>Оценка статусных позиций учреждения культуры в масштабах поселения, МО, региона, РФ, в мировом сообществе</w:t>
            </w:r>
          </w:p>
        </w:tc>
      </w:tr>
      <w:tr w:rsidR="009E1487" w:rsidRPr="00932587" w:rsidTr="00D90DCF">
        <w:trPr>
          <w:gridAfter w:val="2"/>
          <w:wAfter w:w="39" w:type="dxa"/>
        </w:trPr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9E1487" w:rsidRPr="0007096E" w:rsidRDefault="009E1487" w:rsidP="0007096E">
            <w:pPr>
              <w:numPr>
                <w:ilvl w:val="0"/>
                <w:numId w:val="12"/>
              </w:numPr>
              <w:spacing w:after="0" w:line="240" w:lineRule="exact"/>
              <w:ind w:left="17"/>
              <w:rPr>
                <w:rFonts w:ascii="Times New Roman" w:hAnsi="Times New Roman"/>
                <w:sz w:val="28"/>
                <w:szCs w:val="28"/>
              </w:rPr>
            </w:pPr>
            <w:r w:rsidRPr="0007096E">
              <w:rPr>
                <w:rFonts w:ascii="Times New Roman" w:hAnsi="Times New Roman"/>
                <w:sz w:val="28"/>
                <w:szCs w:val="28"/>
              </w:rPr>
              <w:t>включенность объекта культуры в туристические путеводители/гиды музыкальных, театральных и этнокультурных фестивалей; в рейтинги музейных и художественных собраний, выставок (с приложением подтверждающих документов)</w:t>
            </w:r>
          </w:p>
        </w:tc>
        <w:tc>
          <w:tcPr>
            <w:tcW w:w="4626" w:type="dxa"/>
            <w:gridSpan w:val="20"/>
          </w:tcPr>
          <w:p w:rsidR="009E1487" w:rsidRPr="0007096E" w:rsidRDefault="009E1487" w:rsidP="0007096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994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rPr>
          <w:gridAfter w:val="2"/>
          <w:wAfter w:w="39" w:type="dxa"/>
        </w:trPr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9E1487" w:rsidRPr="0007096E" w:rsidRDefault="009E1487" w:rsidP="0007096E">
            <w:pPr>
              <w:numPr>
                <w:ilvl w:val="0"/>
                <w:numId w:val="12"/>
              </w:numPr>
              <w:spacing w:after="0" w:line="240" w:lineRule="exact"/>
              <w:ind w:left="17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</w:rPr>
              <w:t xml:space="preserve">участие в международных, федеральных и региональных конкурсах </w:t>
            </w:r>
          </w:p>
        </w:tc>
        <w:tc>
          <w:tcPr>
            <w:tcW w:w="4626" w:type="dxa"/>
            <w:gridSpan w:val="20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нет участия – 0 б.;</w:t>
            </w:r>
          </w:p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муниципальных конкурсах – 1 б.;</w:t>
            </w:r>
          </w:p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региональных конкурсах – 2 б.;</w:t>
            </w:r>
          </w:p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участие в федеральных конкурсах – 3 б.; </w:t>
            </w:r>
          </w:p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региональных и федеральных конкурсах – 4 б.;</w:t>
            </w:r>
          </w:p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международных конкурсах – 5 б.</w:t>
            </w:r>
          </w:p>
        </w:tc>
        <w:tc>
          <w:tcPr>
            <w:tcW w:w="994" w:type="dxa"/>
            <w:gridSpan w:val="6"/>
          </w:tcPr>
          <w:p w:rsidR="009E1487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1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9E1487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E1487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2 б.</w:t>
            </w:r>
          </w:p>
          <w:p w:rsidR="009E1487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E1487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E1487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855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rPr>
          <w:gridAfter w:val="2"/>
          <w:wAfter w:w="39" w:type="dxa"/>
        </w:trPr>
        <w:tc>
          <w:tcPr>
            <w:tcW w:w="508" w:type="dxa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</w:tcPr>
          <w:p w:rsidR="009E1487" w:rsidRPr="0007096E" w:rsidRDefault="009E1487" w:rsidP="0007096E">
            <w:pPr>
              <w:numPr>
                <w:ilvl w:val="0"/>
                <w:numId w:val="12"/>
              </w:numPr>
              <w:spacing w:after="0" w:line="240" w:lineRule="exact"/>
              <w:ind w:left="1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096E">
              <w:rPr>
                <w:rFonts w:ascii="Times New Roman" w:hAnsi="Times New Roman"/>
                <w:sz w:val="28"/>
                <w:szCs w:val="28"/>
              </w:rPr>
              <w:t>рецензии в масс-медиа и специализированных издания</w:t>
            </w:r>
            <w:proofErr w:type="gramStart"/>
            <w:r w:rsidRPr="0007096E">
              <w:rPr>
                <w:rFonts w:ascii="Times New Roman" w:hAnsi="Times New Roman"/>
                <w:sz w:val="28"/>
                <w:szCs w:val="28"/>
              </w:rPr>
              <w:t>х(</w:t>
            </w:r>
            <w:proofErr w:type="gramEnd"/>
            <w:r w:rsidRPr="0007096E">
              <w:rPr>
                <w:rFonts w:ascii="Times New Roman" w:hAnsi="Times New Roman"/>
                <w:sz w:val="28"/>
                <w:szCs w:val="28"/>
              </w:rPr>
              <w:t>с приложением подтверждающих документов)</w:t>
            </w:r>
          </w:p>
          <w:p w:rsidR="009E1487" w:rsidRPr="0007096E" w:rsidRDefault="009E1487" w:rsidP="0007096E">
            <w:pPr>
              <w:spacing w:after="0" w:line="240" w:lineRule="exact"/>
              <w:ind w:left="1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6" w:type="dxa"/>
            <w:gridSpan w:val="20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6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5" w:type="dxa"/>
            <w:gridSpan w:val="3"/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CB2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1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A7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  </w:t>
            </w:r>
            <w:r w:rsidRPr="00A76AA7">
              <w:rPr>
                <w:rFonts w:ascii="Times New Roman" w:hAnsi="Times New Roman"/>
                <w:b/>
                <w:spacing w:val="-10"/>
                <w:sz w:val="28"/>
                <w:szCs w:val="28"/>
                <w:lang w:eastAsia="ru-RU"/>
              </w:rPr>
              <w:t xml:space="preserve">Усадьба 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 w:rsidRPr="00365211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МУЗЕИ</w:t>
            </w:r>
          </w:p>
        </w:tc>
      </w:tr>
      <w:tr w:rsidR="009E1487" w:rsidRPr="00932587" w:rsidTr="00D9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ind w:right="53"/>
              <w:jc w:val="righ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70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Оценка </w:t>
            </w:r>
            <w:r w:rsidRPr="0007096E">
              <w:rPr>
                <w:rFonts w:ascii="Times New Roman" w:hAnsi="Times New Roman"/>
                <w:b/>
                <w:spacing w:val="-10"/>
                <w:sz w:val="28"/>
                <w:szCs w:val="28"/>
                <w:lang w:eastAsia="ru-RU"/>
              </w:rPr>
              <w:t>фондов/</w:t>
            </w:r>
            <w:r w:rsidRPr="000709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экспозиции</w:t>
            </w:r>
          </w:p>
        </w:tc>
      </w:tr>
      <w:tr w:rsidR="009E1487" w:rsidRPr="00932587" w:rsidTr="00D9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E97DE6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proofErr w:type="spellStart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Числопредметовосновного</w:t>
            </w:r>
            <w:proofErr w:type="spellEnd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фонданаконецгода</w:t>
            </w:r>
            <w:proofErr w:type="spellEnd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46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86 181ед.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righ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5" w:lineRule="exact"/>
              <w:ind w:left="17" w:firstLine="300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proofErr w:type="spellStart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изнихэкспонировалосьв</w:t>
            </w:r>
            <w:proofErr w:type="spellEnd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течениегода</w:t>
            </w:r>
            <w:proofErr w:type="spellEnd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46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D635E3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244ед.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righ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ind w:left="17" w:firstLine="300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proofErr w:type="spellStart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изнихтребуютреставрации</w:t>
            </w:r>
            <w:proofErr w:type="spellEnd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365211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15ед.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righ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Наличие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электронного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каталога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righ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proofErr w:type="spellStart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числомузейныхпредметов</w:t>
            </w:r>
            <w:proofErr w:type="spellEnd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внесенныхвэлектронный</w:t>
            </w:r>
            <w:proofErr w:type="spellEnd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каталог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35" w:lineRule="exact"/>
              <w:ind w:left="17" w:firstLine="309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proofErr w:type="spellStart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изнихдоступнывсети</w:t>
            </w:r>
            <w:proofErr w:type="spellEnd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Интернет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EF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righ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ind w:left="17" w:firstLine="309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proofErr w:type="spellStart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Количествоаудиоэкскурсий</w:t>
            </w:r>
            <w:proofErr w:type="spellEnd"/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EF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50" w:lineRule="exact"/>
              <w:ind w:left="17" w:firstLine="309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proofErr w:type="spellStart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втомчисленаиностранных</w:t>
            </w:r>
            <w:proofErr w:type="spellEnd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языках</w:t>
            </w:r>
            <w:proofErr w:type="gramEnd"/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EF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righ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50" w:lineRule="exact"/>
              <w:ind w:left="17" w:firstLine="309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proofErr w:type="spellStart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Наличиеинформационных</w:t>
            </w:r>
            <w:proofErr w:type="spellEnd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листовкэкспонатам</w:t>
            </w:r>
            <w:proofErr w:type="spellEnd"/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EF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exact"/>
              <w:ind w:left="17" w:firstLine="309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proofErr w:type="spellStart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втомчисленаиностранных</w:t>
            </w:r>
            <w:proofErr w:type="spellEnd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языках</w:t>
            </w:r>
            <w:proofErr w:type="gramEnd"/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EF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0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Выставочная деятельность</w:t>
            </w:r>
          </w:p>
        </w:tc>
      </w:tr>
      <w:tr w:rsidR="009E1487" w:rsidRPr="00932587" w:rsidTr="00D9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Число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выставок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exact"/>
              <w:ind w:left="17" w:firstLine="314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из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них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открытыхвотчетном</w:t>
            </w:r>
            <w:proofErr w:type="spellEnd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righ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5" w:lineRule="exact"/>
              <w:ind w:left="17" w:firstLine="314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proofErr w:type="spellStart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проведенывмузеес</w:t>
            </w:r>
            <w:proofErr w:type="spellEnd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привлечениемдругихфондов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righ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5" w:lineRule="exact"/>
              <w:ind w:left="17" w:firstLine="314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proofErr w:type="spellStart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проведенывнемузея</w:t>
            </w:r>
            <w:proofErr w:type="spellEnd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Пермскийкрай</w:t>
            </w:r>
            <w:proofErr w:type="spellEnd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50" w:lineRule="exact"/>
              <w:ind w:left="17" w:firstLine="314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proofErr w:type="spellStart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проведенывнемузе</w:t>
            </w:r>
            <w:proofErr w:type="gramStart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я</w:t>
            </w:r>
            <w:proofErr w:type="spellEnd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(</w:t>
            </w:r>
            <w:proofErr w:type="gramEnd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за рубежом)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70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Научно-просветительская работа.</w:t>
            </w:r>
          </w:p>
        </w:tc>
      </w:tr>
      <w:tr w:rsidR="009E1487" w:rsidRPr="00932587" w:rsidTr="00D9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proofErr w:type="spellStart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числоднейвгоду</w:t>
            </w:r>
            <w:proofErr w:type="gramStart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,о</w:t>
            </w:r>
            <w:proofErr w:type="gramEnd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ткрытых</w:t>
            </w:r>
            <w:proofErr w:type="spellEnd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дляпосещения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A76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ind w:right="53"/>
              <w:jc w:val="righ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proofErr w:type="spellStart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числоразработанных</w:t>
            </w:r>
            <w:proofErr w:type="spellEnd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экскурсий;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A76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ind w:right="53"/>
              <w:jc w:val="righ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proofErr w:type="spellStart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числомассовыхмероприятий</w:t>
            </w:r>
            <w:proofErr w:type="spellEnd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музея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A76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proofErr w:type="spellStart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втомчислевыездных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A76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69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A76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Численность посещений</w:t>
            </w:r>
          </w:p>
        </w:tc>
      </w:tr>
      <w:tr w:rsidR="009E1487" w:rsidRPr="00932587" w:rsidTr="00D9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Число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посещений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DB2376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A76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ind w:right="53"/>
              <w:jc w:val="righ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proofErr w:type="spellStart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числоиндивидуальных</w:t>
            </w:r>
            <w:proofErr w:type="spellEnd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посещенийвыставоки</w:t>
            </w:r>
            <w:proofErr w:type="spellEnd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экспозиций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DB2376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A76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ind w:right="53"/>
              <w:jc w:val="righ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proofErr w:type="spellStart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изнихпосетителейльготных</w:t>
            </w:r>
            <w:proofErr w:type="spellEnd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категорий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5C3C8B" w:rsidRDefault="009E1487" w:rsidP="005A2D60">
            <w:pPr>
              <w:autoSpaceDE w:val="0"/>
              <w:autoSpaceDN w:val="0"/>
              <w:adjustRightInd w:val="0"/>
              <w:spacing w:after="0" w:line="240" w:lineRule="auto"/>
              <w:ind w:right="-188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proofErr w:type="spellStart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числоэкскурсионных</w:t>
            </w:r>
            <w:proofErr w:type="spellEnd"/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посещений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righ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изнихлицамиввозрастедо18 лет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righ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Использование </w:t>
            </w:r>
            <w:proofErr w:type="gramStart"/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Интернет-технологий</w:t>
            </w:r>
            <w:proofErr w:type="gramEnd"/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деятельности объектов культуры, включая </w:t>
            </w:r>
            <w:r w:rsidRPr="0007096E">
              <w:rPr>
                <w:rFonts w:ascii="Times New Roman" w:hAnsi="Times New Roman"/>
                <w:sz w:val="28"/>
                <w:szCs w:val="28"/>
                <w:lang w:val="en-US" w:eastAsia="ru-RU"/>
              </w:rPr>
              <w:t>Wi</w:t>
            </w: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07096E">
              <w:rPr>
                <w:rFonts w:ascii="Times New Roman" w:hAnsi="Times New Roman"/>
                <w:sz w:val="28"/>
                <w:szCs w:val="28"/>
                <w:lang w:val="en-US" w:eastAsia="ru-RU"/>
              </w:rPr>
              <w:t>fi</w:t>
            </w:r>
            <w:r w:rsidRPr="00070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(например, наличие специализированных приложений для смартфонов и планшетов)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1487" w:rsidRPr="00932587" w:rsidTr="00D9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ind w:right="77"/>
              <w:jc w:val="right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969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87" w:rsidRPr="0007096E" w:rsidRDefault="009E1487" w:rsidP="0007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E1487" w:rsidRPr="003112CF" w:rsidRDefault="009E1487" w:rsidP="007B764D">
      <w:pPr>
        <w:tabs>
          <w:tab w:val="left" w:pos="6690"/>
        </w:tabs>
        <w:spacing w:after="0" w:line="240" w:lineRule="exact"/>
        <w:ind w:left="4253"/>
        <w:jc w:val="both"/>
      </w:pPr>
      <w:bookmarkStart w:id="0" w:name="_GoBack"/>
      <w:bookmarkEnd w:id="0"/>
    </w:p>
    <w:sectPr w:rsidR="009E1487" w:rsidRPr="003112CF" w:rsidSect="007704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4443"/>
    <w:multiLevelType w:val="hybridMultilevel"/>
    <w:tmpl w:val="F1249F8C"/>
    <w:lvl w:ilvl="0" w:tplc="A8E0238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36150"/>
    <w:multiLevelType w:val="hybridMultilevel"/>
    <w:tmpl w:val="2BF24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B0102"/>
    <w:multiLevelType w:val="hybridMultilevel"/>
    <w:tmpl w:val="AB182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3777E3"/>
    <w:multiLevelType w:val="hybridMultilevel"/>
    <w:tmpl w:val="72B02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780AAB"/>
    <w:multiLevelType w:val="hybridMultilevel"/>
    <w:tmpl w:val="16E49180"/>
    <w:lvl w:ilvl="0" w:tplc="AA8EBA5E">
      <w:start w:val="1"/>
      <w:numFmt w:val="decimal"/>
      <w:lvlText w:val="%1)"/>
      <w:lvlJc w:val="left"/>
      <w:pPr>
        <w:ind w:left="1512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FCF4BB9"/>
    <w:multiLevelType w:val="hybridMultilevel"/>
    <w:tmpl w:val="59D0E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A86101"/>
    <w:multiLevelType w:val="hybridMultilevel"/>
    <w:tmpl w:val="793447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370D7B"/>
    <w:multiLevelType w:val="hybridMultilevel"/>
    <w:tmpl w:val="C792ADF8"/>
    <w:lvl w:ilvl="0" w:tplc="A8E0238C">
      <w:start w:val="1"/>
      <w:numFmt w:val="bullet"/>
      <w:lvlText w:val="•"/>
      <w:lvlJc w:val="left"/>
      <w:pPr>
        <w:ind w:left="73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8">
    <w:nsid w:val="64555E19"/>
    <w:multiLevelType w:val="hybridMultilevel"/>
    <w:tmpl w:val="6FE0856E"/>
    <w:lvl w:ilvl="0" w:tplc="A8E0238C">
      <w:start w:val="1"/>
      <w:numFmt w:val="bullet"/>
      <w:lvlText w:val="•"/>
      <w:lvlJc w:val="left"/>
      <w:pPr>
        <w:ind w:left="105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9">
    <w:nsid w:val="6A312849"/>
    <w:multiLevelType w:val="hybridMultilevel"/>
    <w:tmpl w:val="F5681D62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5A367F"/>
    <w:multiLevelType w:val="hybridMultilevel"/>
    <w:tmpl w:val="AFEEB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6E5236"/>
    <w:multiLevelType w:val="hybridMultilevel"/>
    <w:tmpl w:val="45868E92"/>
    <w:lvl w:ilvl="0" w:tplc="041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12">
    <w:nsid w:val="7B7A45FA"/>
    <w:multiLevelType w:val="hybridMultilevel"/>
    <w:tmpl w:val="9C40BFBE"/>
    <w:lvl w:ilvl="0" w:tplc="A8E0238C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"/>
  </w:num>
  <w:num w:numId="5">
    <w:abstractNumId w:val="11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29C9"/>
    <w:rsid w:val="000150BD"/>
    <w:rsid w:val="0004699A"/>
    <w:rsid w:val="00063CDE"/>
    <w:rsid w:val="0007096E"/>
    <w:rsid w:val="000B243A"/>
    <w:rsid w:val="000B2576"/>
    <w:rsid w:val="000E4705"/>
    <w:rsid w:val="00177318"/>
    <w:rsid w:val="00182784"/>
    <w:rsid w:val="0018582E"/>
    <w:rsid w:val="00193652"/>
    <w:rsid w:val="001A2436"/>
    <w:rsid w:val="001B6401"/>
    <w:rsid w:val="001C48C7"/>
    <w:rsid w:val="001C76CB"/>
    <w:rsid w:val="001D2021"/>
    <w:rsid w:val="001D50BC"/>
    <w:rsid w:val="00206672"/>
    <w:rsid w:val="002119EC"/>
    <w:rsid w:val="002477AE"/>
    <w:rsid w:val="0027619D"/>
    <w:rsid w:val="00287E52"/>
    <w:rsid w:val="00290010"/>
    <w:rsid w:val="00293CD4"/>
    <w:rsid w:val="002B3229"/>
    <w:rsid w:val="002C7909"/>
    <w:rsid w:val="002D7E21"/>
    <w:rsid w:val="002E2821"/>
    <w:rsid w:val="002E69EB"/>
    <w:rsid w:val="003112CF"/>
    <w:rsid w:val="003273E0"/>
    <w:rsid w:val="00360598"/>
    <w:rsid w:val="00365211"/>
    <w:rsid w:val="003852C6"/>
    <w:rsid w:val="003F07F8"/>
    <w:rsid w:val="00420265"/>
    <w:rsid w:val="004569E1"/>
    <w:rsid w:val="004762DC"/>
    <w:rsid w:val="0048714F"/>
    <w:rsid w:val="00492EF3"/>
    <w:rsid w:val="004A18C5"/>
    <w:rsid w:val="004C1F32"/>
    <w:rsid w:val="004C5BBA"/>
    <w:rsid w:val="004E68AA"/>
    <w:rsid w:val="004F2553"/>
    <w:rsid w:val="00543C75"/>
    <w:rsid w:val="0057667B"/>
    <w:rsid w:val="00582AAE"/>
    <w:rsid w:val="005A2D60"/>
    <w:rsid w:val="005B3848"/>
    <w:rsid w:val="005C2695"/>
    <w:rsid w:val="005C3C8B"/>
    <w:rsid w:val="00605092"/>
    <w:rsid w:val="006115E6"/>
    <w:rsid w:val="00620CB6"/>
    <w:rsid w:val="00681665"/>
    <w:rsid w:val="006974B5"/>
    <w:rsid w:val="006A4C46"/>
    <w:rsid w:val="006B6A48"/>
    <w:rsid w:val="006D73C0"/>
    <w:rsid w:val="006F09C2"/>
    <w:rsid w:val="0071040D"/>
    <w:rsid w:val="00720D19"/>
    <w:rsid w:val="007704F7"/>
    <w:rsid w:val="007747E2"/>
    <w:rsid w:val="00777EA0"/>
    <w:rsid w:val="007A4568"/>
    <w:rsid w:val="007B764D"/>
    <w:rsid w:val="007D67A2"/>
    <w:rsid w:val="007E1997"/>
    <w:rsid w:val="0080237D"/>
    <w:rsid w:val="00825BAE"/>
    <w:rsid w:val="00847918"/>
    <w:rsid w:val="00851502"/>
    <w:rsid w:val="00864FC7"/>
    <w:rsid w:val="00907C54"/>
    <w:rsid w:val="00932587"/>
    <w:rsid w:val="009C23CF"/>
    <w:rsid w:val="009C52FC"/>
    <w:rsid w:val="009E1487"/>
    <w:rsid w:val="009F1CC2"/>
    <w:rsid w:val="00A510EE"/>
    <w:rsid w:val="00A67DCA"/>
    <w:rsid w:val="00A76AA7"/>
    <w:rsid w:val="00AC756C"/>
    <w:rsid w:val="00B247BB"/>
    <w:rsid w:val="00C23585"/>
    <w:rsid w:val="00C80C15"/>
    <w:rsid w:val="00CB253F"/>
    <w:rsid w:val="00CC0514"/>
    <w:rsid w:val="00CC76A3"/>
    <w:rsid w:val="00D16DF0"/>
    <w:rsid w:val="00D40417"/>
    <w:rsid w:val="00D635E3"/>
    <w:rsid w:val="00D90DCF"/>
    <w:rsid w:val="00D939E3"/>
    <w:rsid w:val="00DA2A59"/>
    <w:rsid w:val="00DB2376"/>
    <w:rsid w:val="00E213F4"/>
    <w:rsid w:val="00E4273F"/>
    <w:rsid w:val="00E57CD2"/>
    <w:rsid w:val="00E97D6D"/>
    <w:rsid w:val="00E97DE6"/>
    <w:rsid w:val="00EF5E81"/>
    <w:rsid w:val="00F01D08"/>
    <w:rsid w:val="00F15F41"/>
    <w:rsid w:val="00F169BE"/>
    <w:rsid w:val="00F229C9"/>
    <w:rsid w:val="00F35B74"/>
    <w:rsid w:val="00F616D8"/>
    <w:rsid w:val="00FB4FF6"/>
    <w:rsid w:val="00FB6BC4"/>
    <w:rsid w:val="00FD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1665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3">
    <w:name w:val="List Paragraph"/>
    <w:basedOn w:val="a"/>
    <w:uiPriority w:val="99"/>
    <w:qFormat/>
    <w:rsid w:val="004A18C5"/>
    <w:pPr>
      <w:ind w:left="720"/>
      <w:contextualSpacing/>
    </w:pPr>
  </w:style>
  <w:style w:type="character" w:styleId="a4">
    <w:name w:val="Strong"/>
    <w:uiPriority w:val="99"/>
    <w:qFormat/>
    <w:rsid w:val="0007096E"/>
    <w:rPr>
      <w:rFonts w:cs="Times New Roman"/>
      <w:b/>
    </w:rPr>
  </w:style>
  <w:style w:type="paragraph" w:customStyle="1" w:styleId="Style1">
    <w:name w:val="Style1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7096E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5" w:lineRule="exact"/>
      <w:ind w:hanging="341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2" w:lineRule="exact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7096E"/>
    <w:pPr>
      <w:widowControl w:val="0"/>
      <w:autoSpaceDE w:val="0"/>
      <w:autoSpaceDN w:val="0"/>
      <w:adjustRightInd w:val="0"/>
      <w:spacing w:after="0" w:line="238" w:lineRule="exact"/>
      <w:ind w:hanging="355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5" w:lineRule="exact"/>
      <w:ind w:hanging="341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2" w:lineRule="exact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5" w:lineRule="exact"/>
      <w:ind w:hanging="317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5" w:lineRule="exact"/>
      <w:ind w:hanging="374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07096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33">
    <w:name w:val="Font Style33"/>
    <w:uiPriority w:val="99"/>
    <w:rsid w:val="0007096E"/>
    <w:rPr>
      <w:rFonts w:ascii="Century Schoolbook" w:hAnsi="Century Schoolbook"/>
      <w:sz w:val="20"/>
    </w:rPr>
  </w:style>
  <w:style w:type="character" w:customStyle="1" w:styleId="FontStyle34">
    <w:name w:val="Font Style34"/>
    <w:uiPriority w:val="99"/>
    <w:rsid w:val="0007096E"/>
    <w:rPr>
      <w:rFonts w:ascii="Century Schoolbook" w:hAnsi="Century Schoolbook"/>
      <w:i/>
      <w:sz w:val="20"/>
    </w:rPr>
  </w:style>
  <w:style w:type="character" w:customStyle="1" w:styleId="FontStyle35">
    <w:name w:val="Font Style35"/>
    <w:uiPriority w:val="99"/>
    <w:rsid w:val="0007096E"/>
    <w:rPr>
      <w:rFonts w:ascii="Century Schoolbook" w:hAnsi="Century Schoolbook"/>
      <w:i/>
      <w:spacing w:val="-10"/>
      <w:sz w:val="20"/>
    </w:rPr>
  </w:style>
  <w:style w:type="character" w:customStyle="1" w:styleId="FontStyle36">
    <w:name w:val="Font Style36"/>
    <w:uiPriority w:val="99"/>
    <w:rsid w:val="0007096E"/>
    <w:rPr>
      <w:rFonts w:ascii="Century Schoolbook" w:hAnsi="Century Schoolbook"/>
      <w:b/>
      <w:sz w:val="8"/>
    </w:rPr>
  </w:style>
  <w:style w:type="character" w:customStyle="1" w:styleId="FontStyle37">
    <w:name w:val="Font Style37"/>
    <w:uiPriority w:val="99"/>
    <w:rsid w:val="0007096E"/>
    <w:rPr>
      <w:rFonts w:ascii="Century Schoolbook" w:hAnsi="Century Schoolbook"/>
      <w:b/>
      <w:sz w:val="18"/>
    </w:rPr>
  </w:style>
  <w:style w:type="character" w:customStyle="1" w:styleId="FontStyle38">
    <w:name w:val="Font Style38"/>
    <w:uiPriority w:val="99"/>
    <w:rsid w:val="0007096E"/>
    <w:rPr>
      <w:rFonts w:ascii="Century Schoolbook" w:hAnsi="Century Schoolbook"/>
      <w:b/>
      <w:sz w:val="14"/>
    </w:rPr>
  </w:style>
  <w:style w:type="character" w:customStyle="1" w:styleId="FontStyle39">
    <w:name w:val="Font Style39"/>
    <w:uiPriority w:val="99"/>
    <w:rsid w:val="0007096E"/>
    <w:rPr>
      <w:rFonts w:ascii="Times New Roman" w:hAnsi="Times New Roman"/>
      <w:b/>
      <w:sz w:val="12"/>
    </w:rPr>
  </w:style>
  <w:style w:type="character" w:customStyle="1" w:styleId="FontStyle40">
    <w:name w:val="Font Style40"/>
    <w:uiPriority w:val="99"/>
    <w:rsid w:val="0007096E"/>
    <w:rPr>
      <w:rFonts w:ascii="Century Schoolbook" w:hAnsi="Century Schoolbook"/>
      <w:sz w:val="58"/>
    </w:rPr>
  </w:style>
  <w:style w:type="character" w:customStyle="1" w:styleId="FontStyle41">
    <w:name w:val="Font Style41"/>
    <w:uiPriority w:val="99"/>
    <w:rsid w:val="0007096E"/>
    <w:rPr>
      <w:rFonts w:ascii="Lucida Sans Unicode" w:hAnsi="Lucida Sans Unicode"/>
      <w:sz w:val="12"/>
    </w:rPr>
  </w:style>
  <w:style w:type="character" w:customStyle="1" w:styleId="FontStyle42">
    <w:name w:val="Font Style42"/>
    <w:uiPriority w:val="99"/>
    <w:rsid w:val="0007096E"/>
    <w:rPr>
      <w:rFonts w:ascii="Century Schoolbook" w:hAnsi="Century Schoolbook"/>
      <w:b/>
      <w:sz w:val="16"/>
    </w:rPr>
  </w:style>
  <w:style w:type="character" w:customStyle="1" w:styleId="FontStyle43">
    <w:name w:val="Font Style43"/>
    <w:uiPriority w:val="99"/>
    <w:rsid w:val="0007096E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07096E"/>
    <w:rPr>
      <w:rFonts w:ascii="Century Schoolbook" w:hAnsi="Century Schoolbook"/>
      <w:b/>
      <w:sz w:val="10"/>
    </w:rPr>
  </w:style>
  <w:style w:type="character" w:customStyle="1" w:styleId="FontStyle45">
    <w:name w:val="Font Style45"/>
    <w:uiPriority w:val="99"/>
    <w:rsid w:val="0007096E"/>
    <w:rPr>
      <w:rFonts w:ascii="Century Schoolbook" w:hAnsi="Century Schoolbook"/>
      <w:sz w:val="20"/>
    </w:rPr>
  </w:style>
  <w:style w:type="character" w:customStyle="1" w:styleId="FontStyle46">
    <w:name w:val="Font Style46"/>
    <w:uiPriority w:val="99"/>
    <w:rsid w:val="0007096E"/>
    <w:rPr>
      <w:rFonts w:ascii="Century Schoolbook" w:hAnsi="Century Schoolbook"/>
      <w:b/>
      <w:i/>
      <w:sz w:val="8"/>
    </w:rPr>
  </w:style>
  <w:style w:type="character" w:styleId="a5">
    <w:name w:val="Hyperlink"/>
    <w:uiPriority w:val="99"/>
    <w:rsid w:val="0007096E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vejoumal.com" TargetMode="External"/><Relationship Id="rId13" Type="http://schemas.openxmlformats.org/officeDocument/2006/relationships/hyperlink" Target="http://Twitter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acebook.com" TargetMode="External"/><Relationship Id="rId12" Type="http://schemas.openxmlformats.org/officeDocument/2006/relationships/hyperlink" Target="http://Livejournal.com" TargetMode="External"/><Relationship Id="rId17" Type="http://schemas.openxmlformats.org/officeDocument/2006/relationships/hyperlink" Target="http://Twitter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Livejourna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k.com" TargetMode="External"/><Relationship Id="rId11" Type="http://schemas.openxmlformats.org/officeDocument/2006/relationships/hyperlink" Target="http://Faceboo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acebook.com" TargetMode="External"/><Relationship Id="rId10" Type="http://schemas.openxmlformats.org/officeDocument/2006/relationships/hyperlink" Target="http://Vk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witter.com" TargetMode="External"/><Relationship Id="rId14" Type="http://schemas.openxmlformats.org/officeDocument/2006/relationships/hyperlink" Target="http://V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1465</Words>
  <Characters>8357</Characters>
  <Application>Microsoft Office Word</Application>
  <DocSecurity>0</DocSecurity>
  <Lines>69</Lines>
  <Paragraphs>19</Paragraphs>
  <ScaleCrop>false</ScaleCrop>
  <Company/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проведению независимой оценки  качества работы государственных и муниципальных учреждений культуры Пермского края</dc:title>
  <dc:subject/>
  <dc:creator>Потапова Ксения Владимировна</dc:creator>
  <cp:keywords/>
  <dc:description/>
  <cp:lastModifiedBy>Пользователь</cp:lastModifiedBy>
  <cp:revision>44</cp:revision>
  <dcterms:created xsi:type="dcterms:W3CDTF">2014-11-10T09:18:00Z</dcterms:created>
  <dcterms:modified xsi:type="dcterms:W3CDTF">2015-12-03T06:20:00Z</dcterms:modified>
</cp:coreProperties>
</file>