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6FC6" w:rsidRDefault="008A6FC6" w:rsidP="008A6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FC6">
        <w:rPr>
          <w:rFonts w:ascii="Times New Roman" w:hAnsi="Times New Roman" w:cs="Times New Roman"/>
          <w:sz w:val="28"/>
          <w:szCs w:val="28"/>
        </w:rPr>
        <w:t>ПЛАН</w:t>
      </w:r>
    </w:p>
    <w:p w:rsidR="008A6FC6" w:rsidRDefault="008A6FC6" w:rsidP="008A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C6">
        <w:rPr>
          <w:rFonts w:ascii="Times New Roman" w:hAnsi="Times New Roman" w:cs="Times New Roman"/>
          <w:sz w:val="28"/>
          <w:szCs w:val="28"/>
        </w:rPr>
        <w:t>мероприятий по выполнению предложений</w:t>
      </w:r>
    </w:p>
    <w:p w:rsidR="008A6FC6" w:rsidRDefault="008A6FC6" w:rsidP="008A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C6">
        <w:rPr>
          <w:rFonts w:ascii="Times New Roman" w:hAnsi="Times New Roman" w:cs="Times New Roman"/>
          <w:sz w:val="28"/>
          <w:szCs w:val="28"/>
        </w:rPr>
        <w:t>Общественного совета по улучшению качества работы</w:t>
      </w:r>
    </w:p>
    <w:p w:rsidR="008A6FC6" w:rsidRDefault="008A6FC6" w:rsidP="008A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C6">
        <w:rPr>
          <w:rFonts w:ascii="Times New Roman" w:hAnsi="Times New Roman" w:cs="Times New Roman"/>
          <w:sz w:val="28"/>
          <w:szCs w:val="28"/>
        </w:rPr>
        <w:t>МАУК «Драматический театр «Бенефис» для детей и молодежи»</w:t>
      </w:r>
    </w:p>
    <w:p w:rsidR="008A6FC6" w:rsidRDefault="008A6FC6" w:rsidP="008A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Общественного совета № 2 от 28.11.2014 г)</w:t>
      </w:r>
    </w:p>
    <w:p w:rsidR="008A6FC6" w:rsidRDefault="008A6FC6" w:rsidP="008A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885" w:type="dxa"/>
        <w:tblLayout w:type="fixed"/>
        <w:tblLook w:val="04A0"/>
      </w:tblPr>
      <w:tblGrid>
        <w:gridCol w:w="709"/>
        <w:gridCol w:w="4962"/>
        <w:gridCol w:w="5670"/>
        <w:gridCol w:w="2126"/>
        <w:gridCol w:w="2268"/>
      </w:tblGrid>
      <w:tr w:rsidR="008A6FC6" w:rsidTr="00DA133D">
        <w:tc>
          <w:tcPr>
            <w:tcW w:w="709" w:type="dxa"/>
          </w:tcPr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Общественного совета</w:t>
            </w:r>
          </w:p>
        </w:tc>
        <w:tc>
          <w:tcPr>
            <w:tcW w:w="5670" w:type="dxa"/>
          </w:tcPr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выполнению предложений</w:t>
            </w:r>
          </w:p>
        </w:tc>
        <w:tc>
          <w:tcPr>
            <w:tcW w:w="2126" w:type="dxa"/>
          </w:tcPr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A6FC6" w:rsidTr="00DA133D">
        <w:tc>
          <w:tcPr>
            <w:tcW w:w="709" w:type="dxa"/>
          </w:tcPr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администрации театра, Управления культуры ходатайствовать перед руководством КСЦ «Азот»</w:t>
            </w:r>
          </w:p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выполнении ремонтных работ в помещениях, занимаемых театром</w:t>
            </w:r>
          </w:p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выполнении мероприятий по обеспечению доступности учреждения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5670" w:type="dxa"/>
          </w:tcPr>
          <w:p w:rsidR="008A6FC6" w:rsidRDefault="008A6FC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письмо ходатайство  начальнику управления культуры 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по рекомендациям</w:t>
            </w:r>
          </w:p>
        </w:tc>
        <w:tc>
          <w:tcPr>
            <w:tcW w:w="2126" w:type="dxa"/>
          </w:tcPr>
          <w:p w:rsidR="008A6FC6" w:rsidRDefault="0078469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11.02.205 г</w:t>
            </w:r>
          </w:p>
        </w:tc>
        <w:tc>
          <w:tcPr>
            <w:tcW w:w="2268" w:type="dxa"/>
          </w:tcPr>
          <w:p w:rsidR="008A6FC6" w:rsidRDefault="0078469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Е.А.</w:t>
            </w:r>
          </w:p>
        </w:tc>
      </w:tr>
      <w:tr w:rsidR="008A6FC6" w:rsidTr="00DA133D">
        <w:tc>
          <w:tcPr>
            <w:tcW w:w="709" w:type="dxa"/>
          </w:tcPr>
          <w:p w:rsidR="008A6FC6" w:rsidRDefault="0078469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A6FC6" w:rsidRDefault="0078469D" w:rsidP="0078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расширить афишный план за счет дополнительного буднего дня для посещения театра организованными группами детей и подростков</w:t>
            </w:r>
          </w:p>
        </w:tc>
        <w:tc>
          <w:tcPr>
            <w:tcW w:w="5670" w:type="dxa"/>
          </w:tcPr>
          <w:p w:rsidR="008A6FC6" w:rsidRDefault="00891659" w:rsidP="008916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аналитическую записку по использованию  будних дней для показа спектаклей в 2014 г</w:t>
            </w:r>
          </w:p>
          <w:p w:rsidR="00891659" w:rsidRPr="00891659" w:rsidRDefault="00420ADF" w:rsidP="00420A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ежемесячном планировании репертуара театра  согласовывать с КСЦ «Азот» дополнительный будний день для посещения театра организованными группами детей и подростков.</w:t>
            </w:r>
          </w:p>
        </w:tc>
        <w:tc>
          <w:tcPr>
            <w:tcW w:w="2126" w:type="dxa"/>
          </w:tcPr>
          <w:p w:rsidR="00420ADF" w:rsidRDefault="00891659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10.02.2015 г</w:t>
            </w:r>
          </w:p>
          <w:p w:rsidR="00420ADF" w:rsidRDefault="00420ADF" w:rsidP="0042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DF" w:rsidRDefault="00420ADF" w:rsidP="0042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DF" w:rsidRDefault="00420ADF" w:rsidP="0042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C6" w:rsidRPr="00420ADF" w:rsidRDefault="00420ADF" w:rsidP="004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</w:tcPr>
          <w:p w:rsidR="00420ADF" w:rsidRDefault="00891659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20ADF" w:rsidRDefault="00420ADF" w:rsidP="0042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DF" w:rsidRDefault="00420ADF" w:rsidP="0042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DF" w:rsidRDefault="00420ADF" w:rsidP="0042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C6" w:rsidRPr="00420ADF" w:rsidRDefault="00420ADF" w:rsidP="004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A6FC6" w:rsidTr="00DA133D">
        <w:tc>
          <w:tcPr>
            <w:tcW w:w="709" w:type="dxa"/>
          </w:tcPr>
          <w:p w:rsidR="008A6FC6" w:rsidRDefault="0078469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A6FC6" w:rsidRDefault="0078469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разработки нового сайта</w:t>
            </w:r>
          </w:p>
        </w:tc>
        <w:tc>
          <w:tcPr>
            <w:tcW w:w="5670" w:type="dxa"/>
          </w:tcPr>
          <w:p w:rsidR="008A6FC6" w:rsidRDefault="0078469D" w:rsidP="00784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69D"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договор с Медео центром «Молодежный портал» для поддержки сайта учреждения, изменения </w:t>
            </w:r>
            <w:r w:rsidRPr="0078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конфигурации сайта</w:t>
            </w:r>
          </w:p>
          <w:p w:rsidR="0078469D" w:rsidRDefault="0078469D" w:rsidP="00784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подготовленный материал</w:t>
            </w:r>
          </w:p>
          <w:p w:rsidR="00DA133D" w:rsidRPr="0078469D" w:rsidRDefault="00DA133D" w:rsidP="00DA13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учреждения на сайте </w:t>
            </w:r>
          </w:p>
        </w:tc>
        <w:tc>
          <w:tcPr>
            <w:tcW w:w="2126" w:type="dxa"/>
          </w:tcPr>
          <w:p w:rsidR="00DA133D" w:rsidRDefault="0078469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DA133D">
              <w:rPr>
                <w:rFonts w:ascii="Times New Roman" w:hAnsi="Times New Roman" w:cs="Times New Roman"/>
                <w:sz w:val="28"/>
                <w:szCs w:val="28"/>
              </w:rPr>
              <w:t>13.02.2015 г</w:t>
            </w:r>
          </w:p>
          <w:p w:rsidR="00DA133D" w:rsidRDefault="00DA133D" w:rsidP="00DA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33D" w:rsidRDefault="00DA133D" w:rsidP="00DA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33D" w:rsidRDefault="00DA133D" w:rsidP="00DA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C6" w:rsidRPr="00DA133D" w:rsidRDefault="00DA133D" w:rsidP="00DA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18.02.2015 г</w:t>
            </w:r>
          </w:p>
        </w:tc>
        <w:tc>
          <w:tcPr>
            <w:tcW w:w="2268" w:type="dxa"/>
          </w:tcPr>
          <w:p w:rsidR="00DA133D" w:rsidRDefault="00DA133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Малинина Е.А.</w:t>
            </w:r>
          </w:p>
          <w:p w:rsidR="00DA133D" w:rsidRDefault="00DA133D" w:rsidP="00DA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33D" w:rsidRDefault="00DA133D" w:rsidP="00DA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33D" w:rsidRDefault="00DA133D" w:rsidP="00DA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C6" w:rsidRPr="00DA133D" w:rsidRDefault="00DA133D" w:rsidP="00DA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П.Ю.</w:t>
            </w:r>
          </w:p>
        </w:tc>
      </w:tr>
      <w:tr w:rsidR="008A6FC6" w:rsidTr="00DA133D">
        <w:tc>
          <w:tcPr>
            <w:tcW w:w="709" w:type="dxa"/>
          </w:tcPr>
          <w:p w:rsidR="008A6FC6" w:rsidRDefault="00DA133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</w:tcPr>
          <w:p w:rsidR="008A6FC6" w:rsidRDefault="00DA133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присутствие в социальных сетях</w:t>
            </w:r>
          </w:p>
        </w:tc>
        <w:tc>
          <w:tcPr>
            <w:tcW w:w="5670" w:type="dxa"/>
          </w:tcPr>
          <w:p w:rsidR="008A6FC6" w:rsidRDefault="00DA133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группы в социальных сетях</w:t>
            </w:r>
          </w:p>
        </w:tc>
        <w:tc>
          <w:tcPr>
            <w:tcW w:w="2126" w:type="dxa"/>
          </w:tcPr>
          <w:p w:rsidR="008A6FC6" w:rsidRDefault="00DA133D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36F6">
              <w:rPr>
                <w:rFonts w:ascii="Times New Roman" w:hAnsi="Times New Roman" w:cs="Times New Roman"/>
                <w:sz w:val="28"/>
                <w:szCs w:val="28"/>
              </w:rPr>
              <w:t>20.02.2015 г</w:t>
            </w:r>
          </w:p>
        </w:tc>
        <w:tc>
          <w:tcPr>
            <w:tcW w:w="2268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П.Ю.</w:t>
            </w:r>
          </w:p>
        </w:tc>
      </w:tr>
      <w:tr w:rsidR="008A6FC6" w:rsidTr="00DA133D">
        <w:tc>
          <w:tcPr>
            <w:tcW w:w="709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A6FC6" w:rsidRDefault="002736F6" w:rsidP="0027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увеличения труппы</w:t>
            </w:r>
          </w:p>
        </w:tc>
        <w:tc>
          <w:tcPr>
            <w:tcW w:w="5670" w:type="dxa"/>
          </w:tcPr>
          <w:p w:rsidR="008A6FC6" w:rsidRDefault="002736F6" w:rsidP="0027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письмо ходатайство начальнику управления культуры и молодежной политики о возможности увеличения штатных единиц артистов, за счет оптимизации штатного расписания</w:t>
            </w:r>
          </w:p>
        </w:tc>
        <w:tc>
          <w:tcPr>
            <w:tcW w:w="2126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20.02.2015</w:t>
            </w:r>
          </w:p>
        </w:tc>
        <w:tc>
          <w:tcPr>
            <w:tcW w:w="2268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Е.А.</w:t>
            </w:r>
          </w:p>
        </w:tc>
      </w:tr>
      <w:tr w:rsidR="008A6FC6" w:rsidTr="00DA133D">
        <w:tc>
          <w:tcPr>
            <w:tcW w:w="709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8A6FC6" w:rsidRDefault="002736F6" w:rsidP="0027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льготные билеты для людей приоритетных категорий (инвалиды, пенсионеры, представители социально – защищенных групп населения и т.д.)</w:t>
            </w:r>
          </w:p>
        </w:tc>
        <w:tc>
          <w:tcPr>
            <w:tcW w:w="5670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89165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для Постановления  об оказании платных услуг (прейскурант цен)</w:t>
            </w:r>
          </w:p>
        </w:tc>
        <w:tc>
          <w:tcPr>
            <w:tcW w:w="2126" w:type="dxa"/>
          </w:tcPr>
          <w:p w:rsidR="008A6FC6" w:rsidRDefault="00891659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10.02.2015 г</w:t>
            </w:r>
          </w:p>
        </w:tc>
        <w:tc>
          <w:tcPr>
            <w:tcW w:w="2268" w:type="dxa"/>
          </w:tcPr>
          <w:p w:rsidR="008A6FC6" w:rsidRDefault="00891659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Е.А.</w:t>
            </w:r>
          </w:p>
        </w:tc>
      </w:tr>
      <w:tr w:rsidR="008A6FC6" w:rsidTr="00DA133D">
        <w:tc>
          <w:tcPr>
            <w:tcW w:w="709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включения учреждения в краевые туристические путеводители</w:t>
            </w:r>
          </w:p>
        </w:tc>
        <w:tc>
          <w:tcPr>
            <w:tcW w:w="5670" w:type="dxa"/>
          </w:tcPr>
          <w:p w:rsidR="008A6FC6" w:rsidRDefault="002736F6" w:rsidP="0027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список  краевых туристических агентств.</w:t>
            </w:r>
          </w:p>
          <w:p w:rsidR="002736F6" w:rsidRDefault="002736F6" w:rsidP="0027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учреждении в туристических </w:t>
            </w:r>
            <w:r w:rsidR="00891659">
              <w:rPr>
                <w:rFonts w:ascii="Times New Roman" w:hAnsi="Times New Roman" w:cs="Times New Roman"/>
                <w:sz w:val="28"/>
                <w:szCs w:val="28"/>
              </w:rPr>
              <w:t>агентствах</w:t>
            </w:r>
          </w:p>
        </w:tc>
        <w:tc>
          <w:tcPr>
            <w:tcW w:w="2126" w:type="dxa"/>
          </w:tcPr>
          <w:p w:rsidR="008A6FC6" w:rsidRDefault="002736F6" w:rsidP="0027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10.02.2015 г</w:t>
            </w:r>
          </w:p>
          <w:p w:rsidR="002736F6" w:rsidRDefault="002736F6" w:rsidP="00273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6F6" w:rsidRDefault="002736F6" w:rsidP="0027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20.02.2015 г</w:t>
            </w:r>
          </w:p>
        </w:tc>
        <w:tc>
          <w:tcPr>
            <w:tcW w:w="2268" w:type="dxa"/>
          </w:tcPr>
          <w:p w:rsidR="008A6FC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736F6" w:rsidRDefault="002736F6" w:rsidP="008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Е.А.</w:t>
            </w:r>
          </w:p>
        </w:tc>
      </w:tr>
    </w:tbl>
    <w:p w:rsidR="008A6FC6" w:rsidRDefault="008A6FC6" w:rsidP="008A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DF" w:rsidRDefault="00420ADF" w:rsidP="008A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DF" w:rsidRDefault="00420ADF" w:rsidP="008A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DF" w:rsidRDefault="00420ADF" w:rsidP="008A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DF" w:rsidRPr="008A6FC6" w:rsidRDefault="00420ADF" w:rsidP="008A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Е.А.Зебзеева</w:t>
      </w:r>
    </w:p>
    <w:sectPr w:rsidR="00420ADF" w:rsidRPr="008A6FC6" w:rsidSect="008A6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2D5"/>
    <w:multiLevelType w:val="hybridMultilevel"/>
    <w:tmpl w:val="33BE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0CE0"/>
    <w:multiLevelType w:val="hybridMultilevel"/>
    <w:tmpl w:val="469A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FC6"/>
    <w:rsid w:val="002736F6"/>
    <w:rsid w:val="00420ADF"/>
    <w:rsid w:val="0078469D"/>
    <w:rsid w:val="00891659"/>
    <w:rsid w:val="008A6FC6"/>
    <w:rsid w:val="00DA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2015-02-06T10:02:00Z</cp:lastPrinted>
  <dcterms:created xsi:type="dcterms:W3CDTF">2015-02-06T08:55:00Z</dcterms:created>
  <dcterms:modified xsi:type="dcterms:W3CDTF">2015-02-06T10:02:00Z</dcterms:modified>
</cp:coreProperties>
</file>